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847A" w14:textId="27AA62D2" w:rsidR="00A47266" w:rsidRDefault="00A47266" w:rsidP="00A47266">
      <w:pPr>
        <w:spacing w:after="0" w:line="276"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Pirkimo sąlygų </w:t>
      </w:r>
      <w:r w:rsidR="00476B67">
        <w:rPr>
          <w:rFonts w:ascii="Times New Roman" w:hAnsi="Times New Roman" w:cs="Times New Roman"/>
          <w:b/>
          <w:bCs/>
          <w:sz w:val="24"/>
          <w:szCs w:val="24"/>
        </w:rPr>
        <w:t>2</w:t>
      </w:r>
      <w:r>
        <w:rPr>
          <w:rFonts w:ascii="Times New Roman" w:hAnsi="Times New Roman" w:cs="Times New Roman"/>
          <w:b/>
          <w:bCs/>
          <w:sz w:val="24"/>
          <w:szCs w:val="24"/>
        </w:rPr>
        <w:t xml:space="preserve"> priedas ,,Techninė specifikacija“</w:t>
      </w:r>
    </w:p>
    <w:p w14:paraId="4D2B679C" w14:textId="0151F505" w:rsidR="00107EE4" w:rsidRDefault="00107EE4" w:rsidP="00201FA2">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KAIŠIADORIŲ ALGIRDO BRAZAUSKO GIMNAZIJA</w:t>
      </w:r>
    </w:p>
    <w:p w14:paraId="642276BD" w14:textId="77777777" w:rsidR="00107EE4" w:rsidRDefault="00107EE4" w:rsidP="00201FA2">
      <w:pPr>
        <w:spacing w:after="0" w:line="276" w:lineRule="auto"/>
        <w:jc w:val="center"/>
        <w:rPr>
          <w:rFonts w:ascii="Times New Roman" w:hAnsi="Times New Roman" w:cs="Times New Roman"/>
          <w:b/>
          <w:bCs/>
          <w:sz w:val="24"/>
          <w:szCs w:val="24"/>
        </w:rPr>
      </w:pPr>
    </w:p>
    <w:p w14:paraId="276C4172" w14:textId="6902617E" w:rsidR="00272B18" w:rsidRDefault="00E3381D" w:rsidP="00107EE4">
      <w:pPr>
        <w:spacing w:after="0"/>
        <w:jc w:val="center"/>
        <w:rPr>
          <w:rFonts w:ascii="Times New Roman" w:hAnsi="Times New Roman" w:cs="Times New Roman"/>
          <w:b/>
          <w:bCs/>
          <w:sz w:val="24"/>
          <w:szCs w:val="24"/>
        </w:rPr>
      </w:pPr>
      <w:r>
        <w:rPr>
          <w:rFonts w:ascii="Times New Roman" w:hAnsi="Times New Roman" w:cs="Times New Roman"/>
          <w:b/>
          <w:bCs/>
          <w:sz w:val="24"/>
          <w:szCs w:val="24"/>
        </w:rPr>
        <w:t>MIKROSKOPŲ</w:t>
      </w:r>
      <w:r w:rsidR="00CF2B88">
        <w:rPr>
          <w:rFonts w:ascii="Times New Roman" w:hAnsi="Times New Roman" w:cs="Times New Roman"/>
          <w:b/>
          <w:bCs/>
          <w:sz w:val="24"/>
          <w:szCs w:val="24"/>
        </w:rPr>
        <w:t xml:space="preserve"> TECHNINĖ SPECIFIKACIJA</w:t>
      </w:r>
    </w:p>
    <w:p w14:paraId="7D15D6F0" w14:textId="6573E4A0" w:rsidR="00C31548" w:rsidRDefault="00C31548" w:rsidP="00107EE4">
      <w:pPr>
        <w:spacing w:after="0"/>
        <w:jc w:val="center"/>
        <w:rPr>
          <w:rFonts w:ascii="Times New Roman" w:hAnsi="Times New Roman" w:cs="Times New Roman"/>
          <w:b/>
          <w:bCs/>
          <w:sz w:val="24"/>
          <w:szCs w:val="24"/>
        </w:rPr>
      </w:pPr>
    </w:p>
    <w:p w14:paraId="41F183FF" w14:textId="55739219" w:rsidR="00201FA2" w:rsidRPr="00C31548" w:rsidRDefault="00107EE4" w:rsidP="00107EE4">
      <w:pPr>
        <w:spacing w:after="0"/>
        <w:jc w:val="center"/>
        <w:rPr>
          <w:rFonts w:ascii="Times New Roman" w:hAnsi="Times New Roman" w:cs="Times New Roman"/>
          <w:b/>
          <w:bCs/>
          <w:sz w:val="24"/>
          <w:szCs w:val="24"/>
        </w:rPr>
      </w:pPr>
      <w:r>
        <w:rPr>
          <w:rFonts w:ascii="Times New Roman" w:hAnsi="Times New Roman" w:cs="Times New Roman"/>
          <w:b/>
          <w:bCs/>
          <w:sz w:val="24"/>
          <w:szCs w:val="24"/>
        </w:rPr>
        <w:t>2025-0</w:t>
      </w:r>
      <w:r w:rsidR="0075686C">
        <w:rPr>
          <w:rFonts w:ascii="Times New Roman" w:hAnsi="Times New Roman" w:cs="Times New Roman"/>
          <w:b/>
          <w:bCs/>
          <w:sz w:val="24"/>
          <w:szCs w:val="24"/>
        </w:rPr>
        <w:t>3</w:t>
      </w:r>
      <w:r>
        <w:rPr>
          <w:rFonts w:ascii="Times New Roman" w:hAnsi="Times New Roman" w:cs="Times New Roman"/>
          <w:b/>
          <w:bCs/>
          <w:sz w:val="24"/>
          <w:szCs w:val="24"/>
        </w:rPr>
        <w:t>-</w:t>
      </w:r>
      <w:r w:rsidR="00891EF3">
        <w:rPr>
          <w:rFonts w:ascii="Times New Roman" w:hAnsi="Times New Roman" w:cs="Times New Roman"/>
          <w:b/>
          <w:bCs/>
          <w:sz w:val="24"/>
          <w:szCs w:val="24"/>
        </w:rPr>
        <w:t>31</w:t>
      </w:r>
    </w:p>
    <w:p w14:paraId="28D5BE6C" w14:textId="77777777" w:rsidR="00C31548" w:rsidRPr="00C31548" w:rsidRDefault="00C31548" w:rsidP="00201FA2">
      <w:pPr>
        <w:spacing w:after="0" w:line="276" w:lineRule="auto"/>
        <w:rPr>
          <w:rFonts w:ascii="Times New Roman" w:hAnsi="Times New Roman" w:cs="Times New Roman"/>
          <w:sz w:val="24"/>
          <w:szCs w:val="24"/>
        </w:rPr>
      </w:pPr>
    </w:p>
    <w:p w14:paraId="43DF8949" w14:textId="0E6B8340" w:rsidR="00201FA2" w:rsidRPr="00C31548" w:rsidRDefault="00C31548" w:rsidP="00F44F31">
      <w:pPr>
        <w:spacing w:after="0" w:line="276" w:lineRule="auto"/>
        <w:ind w:firstLine="1296"/>
        <w:jc w:val="both"/>
        <w:rPr>
          <w:rFonts w:ascii="Times New Roman" w:hAnsi="Times New Roman" w:cs="Times New Roman"/>
          <w:sz w:val="24"/>
          <w:szCs w:val="24"/>
        </w:rPr>
      </w:pPr>
      <w:r w:rsidRPr="00C31548">
        <w:rPr>
          <w:rFonts w:ascii="Times New Roman" w:hAnsi="Times New Roman" w:cs="Times New Roman"/>
          <w:sz w:val="24"/>
          <w:szCs w:val="24"/>
        </w:rPr>
        <w:t>Kaišiadorių Algirdo Brazausko gimnazija</w:t>
      </w:r>
      <w:r w:rsidR="006D5221">
        <w:rPr>
          <w:rFonts w:ascii="Times New Roman" w:hAnsi="Times New Roman" w:cs="Times New Roman"/>
          <w:sz w:val="24"/>
          <w:szCs w:val="24"/>
        </w:rPr>
        <w:t xml:space="preserve"> (įm. k. 190596280)</w:t>
      </w:r>
      <w:r w:rsidRPr="00C31548">
        <w:rPr>
          <w:rFonts w:ascii="Times New Roman" w:hAnsi="Times New Roman" w:cs="Times New Roman"/>
          <w:sz w:val="24"/>
          <w:szCs w:val="24"/>
        </w:rPr>
        <w:t xml:space="preserve"> </w:t>
      </w:r>
      <w:r w:rsidR="004707EB">
        <w:rPr>
          <w:rFonts w:ascii="Times New Roman" w:hAnsi="Times New Roman" w:cs="Times New Roman"/>
          <w:sz w:val="24"/>
          <w:szCs w:val="24"/>
        </w:rPr>
        <w:t xml:space="preserve">perka </w:t>
      </w:r>
      <w:bookmarkStart w:id="0" w:name="_Hlk191973918"/>
      <w:proofErr w:type="spellStart"/>
      <w:r w:rsidR="004707EB">
        <w:rPr>
          <w:rFonts w:ascii="Times New Roman" w:hAnsi="Times New Roman" w:cs="Times New Roman"/>
          <w:sz w:val="24"/>
          <w:szCs w:val="24"/>
        </w:rPr>
        <w:t>t</w:t>
      </w:r>
      <w:r w:rsidR="004707EB" w:rsidRPr="004707EB">
        <w:rPr>
          <w:rFonts w:ascii="Times New Roman" w:hAnsi="Times New Roman" w:cs="Times New Roman"/>
          <w:sz w:val="24"/>
          <w:szCs w:val="24"/>
        </w:rPr>
        <w:t>rinokulini</w:t>
      </w:r>
      <w:r w:rsidR="004707EB">
        <w:rPr>
          <w:rFonts w:ascii="Times New Roman" w:hAnsi="Times New Roman" w:cs="Times New Roman"/>
          <w:sz w:val="24"/>
          <w:szCs w:val="24"/>
        </w:rPr>
        <w:t>u</w:t>
      </w:r>
      <w:r w:rsidR="004707EB" w:rsidRPr="004707EB">
        <w:rPr>
          <w:rFonts w:ascii="Times New Roman" w:hAnsi="Times New Roman" w:cs="Times New Roman"/>
          <w:sz w:val="24"/>
          <w:szCs w:val="24"/>
        </w:rPr>
        <w:t>s</w:t>
      </w:r>
      <w:proofErr w:type="spellEnd"/>
      <w:r w:rsidR="004707EB" w:rsidRPr="004707EB">
        <w:rPr>
          <w:rFonts w:ascii="Times New Roman" w:hAnsi="Times New Roman" w:cs="Times New Roman"/>
          <w:sz w:val="24"/>
          <w:szCs w:val="24"/>
        </w:rPr>
        <w:t xml:space="preserve"> (</w:t>
      </w:r>
      <w:proofErr w:type="spellStart"/>
      <w:r w:rsidR="004707EB" w:rsidRPr="004707EB">
        <w:rPr>
          <w:rFonts w:ascii="Times New Roman" w:hAnsi="Times New Roman" w:cs="Times New Roman"/>
          <w:sz w:val="24"/>
          <w:szCs w:val="24"/>
        </w:rPr>
        <w:t>trinokuliarini</w:t>
      </w:r>
      <w:r w:rsidR="004707EB">
        <w:rPr>
          <w:rFonts w:ascii="Times New Roman" w:hAnsi="Times New Roman" w:cs="Times New Roman"/>
          <w:sz w:val="24"/>
          <w:szCs w:val="24"/>
        </w:rPr>
        <w:t>u</w:t>
      </w:r>
      <w:r w:rsidR="004707EB" w:rsidRPr="004707EB">
        <w:rPr>
          <w:rFonts w:ascii="Times New Roman" w:hAnsi="Times New Roman" w:cs="Times New Roman"/>
          <w:sz w:val="24"/>
          <w:szCs w:val="24"/>
        </w:rPr>
        <w:t>s</w:t>
      </w:r>
      <w:proofErr w:type="spellEnd"/>
      <w:r w:rsidR="004707EB" w:rsidRPr="004707EB">
        <w:rPr>
          <w:rFonts w:ascii="Times New Roman" w:hAnsi="Times New Roman" w:cs="Times New Roman"/>
          <w:sz w:val="24"/>
          <w:szCs w:val="24"/>
        </w:rPr>
        <w:t>) optini</w:t>
      </w:r>
      <w:r w:rsidR="004707EB">
        <w:rPr>
          <w:rFonts w:ascii="Times New Roman" w:hAnsi="Times New Roman" w:cs="Times New Roman"/>
          <w:sz w:val="24"/>
          <w:szCs w:val="24"/>
        </w:rPr>
        <w:t>u</w:t>
      </w:r>
      <w:r w:rsidR="004707EB" w:rsidRPr="004707EB">
        <w:rPr>
          <w:rFonts w:ascii="Times New Roman" w:hAnsi="Times New Roman" w:cs="Times New Roman"/>
          <w:sz w:val="24"/>
          <w:szCs w:val="24"/>
        </w:rPr>
        <w:t>s mikroskop</w:t>
      </w:r>
      <w:r w:rsidR="004707EB">
        <w:rPr>
          <w:rFonts w:ascii="Times New Roman" w:hAnsi="Times New Roman" w:cs="Times New Roman"/>
          <w:sz w:val="24"/>
          <w:szCs w:val="24"/>
        </w:rPr>
        <w:t>u</w:t>
      </w:r>
      <w:r w:rsidR="004707EB" w:rsidRPr="004707EB">
        <w:rPr>
          <w:rFonts w:ascii="Times New Roman" w:hAnsi="Times New Roman" w:cs="Times New Roman"/>
          <w:sz w:val="24"/>
          <w:szCs w:val="24"/>
        </w:rPr>
        <w:t>s su kamera</w:t>
      </w:r>
      <w:r w:rsidR="006E67C8">
        <w:rPr>
          <w:rFonts w:ascii="Times New Roman" w:hAnsi="Times New Roman" w:cs="Times New Roman"/>
          <w:sz w:val="24"/>
          <w:szCs w:val="24"/>
        </w:rPr>
        <w:t xml:space="preserve"> – 2 vnt., </w:t>
      </w:r>
      <w:proofErr w:type="spellStart"/>
      <w:r w:rsidR="006E67C8" w:rsidRPr="006E67C8">
        <w:rPr>
          <w:rFonts w:ascii="Times New Roman" w:hAnsi="Times New Roman" w:cs="Times New Roman"/>
          <w:sz w:val="24"/>
          <w:szCs w:val="24"/>
        </w:rPr>
        <w:t>trinokulini</w:t>
      </w:r>
      <w:r w:rsidR="006E67C8">
        <w:rPr>
          <w:rFonts w:ascii="Times New Roman" w:hAnsi="Times New Roman" w:cs="Times New Roman"/>
          <w:sz w:val="24"/>
          <w:szCs w:val="24"/>
        </w:rPr>
        <w:t>us</w:t>
      </w:r>
      <w:proofErr w:type="spellEnd"/>
      <w:r w:rsidR="006E67C8" w:rsidRPr="006E67C8">
        <w:rPr>
          <w:rFonts w:ascii="Times New Roman" w:hAnsi="Times New Roman" w:cs="Times New Roman"/>
          <w:sz w:val="24"/>
          <w:szCs w:val="24"/>
        </w:rPr>
        <w:t xml:space="preserve"> (</w:t>
      </w:r>
      <w:proofErr w:type="spellStart"/>
      <w:r w:rsidR="006E67C8" w:rsidRPr="006E67C8">
        <w:rPr>
          <w:rFonts w:ascii="Times New Roman" w:hAnsi="Times New Roman" w:cs="Times New Roman"/>
          <w:sz w:val="24"/>
          <w:szCs w:val="24"/>
        </w:rPr>
        <w:t>trinokuliarini</w:t>
      </w:r>
      <w:r w:rsidR="006E67C8">
        <w:rPr>
          <w:rFonts w:ascii="Times New Roman" w:hAnsi="Times New Roman" w:cs="Times New Roman"/>
          <w:sz w:val="24"/>
          <w:szCs w:val="24"/>
        </w:rPr>
        <w:t>us</w:t>
      </w:r>
      <w:proofErr w:type="spellEnd"/>
      <w:r w:rsidR="006E67C8" w:rsidRPr="006E67C8">
        <w:rPr>
          <w:rFonts w:ascii="Times New Roman" w:hAnsi="Times New Roman" w:cs="Times New Roman"/>
          <w:sz w:val="24"/>
          <w:szCs w:val="24"/>
        </w:rPr>
        <w:t xml:space="preserve">) </w:t>
      </w:r>
      <w:r w:rsidR="006E67C8">
        <w:rPr>
          <w:rFonts w:ascii="Times New Roman" w:hAnsi="Times New Roman" w:cs="Times New Roman"/>
          <w:sz w:val="24"/>
          <w:szCs w:val="24"/>
        </w:rPr>
        <w:t>šviesinius</w:t>
      </w:r>
      <w:r w:rsidR="006E67C8" w:rsidRPr="006E67C8">
        <w:rPr>
          <w:rFonts w:ascii="Times New Roman" w:hAnsi="Times New Roman" w:cs="Times New Roman"/>
          <w:sz w:val="24"/>
          <w:szCs w:val="24"/>
        </w:rPr>
        <w:t xml:space="preserve"> mikroskop</w:t>
      </w:r>
      <w:r w:rsidR="006E67C8">
        <w:rPr>
          <w:rFonts w:ascii="Times New Roman" w:hAnsi="Times New Roman" w:cs="Times New Roman"/>
          <w:sz w:val="24"/>
          <w:szCs w:val="24"/>
        </w:rPr>
        <w:t xml:space="preserve">us – 6 vnt. ir </w:t>
      </w:r>
      <w:proofErr w:type="spellStart"/>
      <w:r w:rsidR="006E67C8">
        <w:rPr>
          <w:rFonts w:ascii="Times New Roman" w:hAnsi="Times New Roman" w:cs="Times New Roman"/>
          <w:sz w:val="24"/>
          <w:szCs w:val="24"/>
        </w:rPr>
        <w:t>m</w:t>
      </w:r>
      <w:r w:rsidR="006E67C8" w:rsidRPr="006E67C8">
        <w:rPr>
          <w:rFonts w:ascii="Times New Roman" w:hAnsi="Times New Roman" w:cs="Times New Roman"/>
          <w:sz w:val="24"/>
          <w:szCs w:val="24"/>
        </w:rPr>
        <w:t>onokuliarini</w:t>
      </w:r>
      <w:r w:rsidR="006E67C8">
        <w:rPr>
          <w:rFonts w:ascii="Times New Roman" w:hAnsi="Times New Roman" w:cs="Times New Roman"/>
          <w:sz w:val="24"/>
          <w:szCs w:val="24"/>
        </w:rPr>
        <w:t>us</w:t>
      </w:r>
      <w:proofErr w:type="spellEnd"/>
      <w:r w:rsidR="006E67C8" w:rsidRPr="006E67C8">
        <w:rPr>
          <w:rFonts w:ascii="Times New Roman" w:hAnsi="Times New Roman" w:cs="Times New Roman"/>
          <w:sz w:val="24"/>
          <w:szCs w:val="24"/>
        </w:rPr>
        <w:t xml:space="preserve"> mikroskop</w:t>
      </w:r>
      <w:r w:rsidR="006E67C8">
        <w:rPr>
          <w:rFonts w:ascii="Times New Roman" w:hAnsi="Times New Roman" w:cs="Times New Roman"/>
          <w:sz w:val="24"/>
          <w:szCs w:val="24"/>
        </w:rPr>
        <w:t>us</w:t>
      </w:r>
      <w:r w:rsidR="006E67C8" w:rsidRPr="006E67C8">
        <w:rPr>
          <w:rFonts w:ascii="Times New Roman" w:hAnsi="Times New Roman" w:cs="Times New Roman"/>
          <w:sz w:val="24"/>
          <w:szCs w:val="24"/>
        </w:rPr>
        <w:t xml:space="preserve"> su kamera</w:t>
      </w:r>
      <w:r w:rsidR="006E67C8">
        <w:rPr>
          <w:rFonts w:ascii="Times New Roman" w:hAnsi="Times New Roman" w:cs="Times New Roman"/>
          <w:sz w:val="24"/>
          <w:szCs w:val="24"/>
        </w:rPr>
        <w:t xml:space="preserve"> – 30 vnt</w:t>
      </w:r>
      <w:bookmarkEnd w:id="0"/>
      <w:r w:rsidR="0075686C">
        <w:rPr>
          <w:rFonts w:ascii="Times New Roman" w:hAnsi="Times New Roman" w:cs="Times New Roman"/>
          <w:sz w:val="24"/>
          <w:szCs w:val="24"/>
        </w:rPr>
        <w:t xml:space="preserve">. </w:t>
      </w:r>
      <w:r w:rsidR="00673C3F">
        <w:rPr>
          <w:rFonts w:ascii="Times New Roman" w:hAnsi="Times New Roman" w:cs="Times New Roman"/>
          <w:sz w:val="24"/>
          <w:szCs w:val="24"/>
        </w:rPr>
        <w:t>Mikroskopų</w:t>
      </w:r>
      <w:r w:rsidRPr="00C31548">
        <w:rPr>
          <w:rFonts w:ascii="Times New Roman" w:hAnsi="Times New Roman" w:cs="Times New Roman"/>
          <w:sz w:val="24"/>
          <w:szCs w:val="24"/>
        </w:rPr>
        <w:t xml:space="preserve"> BVPŽ  </w:t>
      </w:r>
      <w:bookmarkStart w:id="1" w:name="_Hlk191974033"/>
      <w:r w:rsidRPr="00C31548">
        <w:rPr>
          <w:rFonts w:ascii="Times New Roman" w:hAnsi="Times New Roman" w:cs="Times New Roman"/>
          <w:sz w:val="24"/>
          <w:szCs w:val="24"/>
        </w:rPr>
        <w:t xml:space="preserve">kodas – </w:t>
      </w:r>
      <w:r w:rsidR="00673C3F">
        <w:rPr>
          <w:rFonts w:ascii="Times New Roman" w:hAnsi="Times New Roman" w:cs="Times New Roman"/>
          <w:sz w:val="24"/>
          <w:szCs w:val="24"/>
        </w:rPr>
        <w:t>3851000</w:t>
      </w:r>
      <w:r w:rsidR="00F44F31">
        <w:rPr>
          <w:rFonts w:ascii="Times New Roman" w:hAnsi="Times New Roman" w:cs="Times New Roman"/>
          <w:sz w:val="24"/>
          <w:szCs w:val="24"/>
        </w:rPr>
        <w:t>0-3</w:t>
      </w:r>
      <w:r w:rsidR="004707EB">
        <w:rPr>
          <w:rFonts w:ascii="Times New Roman" w:hAnsi="Times New Roman" w:cs="Times New Roman"/>
          <w:sz w:val="24"/>
          <w:szCs w:val="24"/>
        </w:rPr>
        <w:t>.</w:t>
      </w:r>
    </w:p>
    <w:bookmarkEnd w:id="1"/>
    <w:p w14:paraId="5DFF6179" w14:textId="77777777" w:rsidR="000D31A9" w:rsidRDefault="004707EB" w:rsidP="00F44F31">
      <w:pPr>
        <w:spacing w:after="0" w:line="276"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1. </w:t>
      </w:r>
      <w:r w:rsidR="00C31548" w:rsidRPr="00693630">
        <w:rPr>
          <w:rFonts w:ascii="Times New Roman" w:hAnsi="Times New Roman" w:cs="Times New Roman"/>
          <w:sz w:val="24"/>
          <w:szCs w:val="24"/>
        </w:rPr>
        <w:t xml:space="preserve">Pirkimo vertė – </w:t>
      </w:r>
      <w:r w:rsidR="00B76D1B" w:rsidRPr="00B76D1B">
        <w:rPr>
          <w:rFonts w:ascii="Times New Roman" w:hAnsi="Times New Roman" w:cs="Times New Roman"/>
          <w:sz w:val="24"/>
          <w:szCs w:val="24"/>
        </w:rPr>
        <w:t>ne d</w:t>
      </w:r>
      <w:r w:rsidR="00B76D1B">
        <w:rPr>
          <w:rFonts w:ascii="Times New Roman" w:hAnsi="Times New Roman" w:cs="Times New Roman"/>
          <w:sz w:val="24"/>
          <w:szCs w:val="24"/>
        </w:rPr>
        <w:t>augiau</w:t>
      </w:r>
      <w:r w:rsidR="00B76D1B" w:rsidRPr="00B76D1B">
        <w:rPr>
          <w:rFonts w:ascii="Times New Roman" w:hAnsi="Times New Roman" w:cs="Times New Roman"/>
          <w:sz w:val="24"/>
          <w:szCs w:val="24"/>
        </w:rPr>
        <w:t xml:space="preserve"> </w:t>
      </w:r>
      <w:r w:rsidR="000D31A9" w:rsidRPr="000D31A9">
        <w:rPr>
          <w:rFonts w:ascii="Times New Roman" w:hAnsi="Times New Roman" w:cs="Times New Roman"/>
          <w:sz w:val="24"/>
          <w:szCs w:val="24"/>
        </w:rPr>
        <w:t>kaip 24793,39 Eur (dvidešimt keturi tūkstančiai septyni šimtai devyniasdešimt trys eurai 39 ct) be PVM arba 30000,00 Eur (trisdešimt tūkstančių eurų 00 ct) su PVM.</w:t>
      </w:r>
    </w:p>
    <w:p w14:paraId="6E3BFCEA" w14:textId="489A2EBA" w:rsidR="009C0E6F" w:rsidRDefault="004707EB" w:rsidP="00F44F31">
      <w:pPr>
        <w:spacing w:after="0" w:line="276"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2. </w:t>
      </w:r>
      <w:r w:rsidR="00F44F31">
        <w:rPr>
          <w:rFonts w:ascii="Times New Roman" w:hAnsi="Times New Roman" w:cs="Times New Roman"/>
          <w:sz w:val="24"/>
          <w:szCs w:val="24"/>
        </w:rPr>
        <w:t>Pirkimas</w:t>
      </w:r>
      <w:r w:rsidR="00F44F31" w:rsidRPr="00F44F31">
        <w:rPr>
          <w:rFonts w:ascii="Times New Roman" w:hAnsi="Times New Roman" w:cs="Times New Roman"/>
          <w:sz w:val="24"/>
          <w:szCs w:val="24"/>
        </w:rPr>
        <w:t xml:space="preserve"> vykdomas vadovaujantis 2023-06-02 Jungtinės veiklos sutartimi įgyvendinant projektą „Tūkstantmečio mokyklos I" Nr. SUT(E)-109.</w:t>
      </w:r>
    </w:p>
    <w:p w14:paraId="1D4ED4E4" w14:textId="3074DB0A" w:rsidR="00CD1EB7" w:rsidRDefault="00CD1EB7" w:rsidP="00F44F31">
      <w:pPr>
        <w:spacing w:after="0" w:line="276" w:lineRule="auto"/>
        <w:ind w:firstLine="1296"/>
        <w:jc w:val="both"/>
        <w:rPr>
          <w:rFonts w:ascii="Times New Roman" w:hAnsi="Times New Roman" w:cs="Times New Roman"/>
          <w:sz w:val="24"/>
          <w:szCs w:val="24"/>
        </w:rPr>
      </w:pPr>
      <w:r>
        <w:rPr>
          <w:rFonts w:ascii="Times New Roman" w:hAnsi="Times New Roman" w:cs="Times New Roman"/>
          <w:sz w:val="24"/>
          <w:szCs w:val="24"/>
        </w:rPr>
        <w:t>3. P</w:t>
      </w:r>
      <w:r w:rsidRPr="00CD1EB7">
        <w:rPr>
          <w:rFonts w:ascii="Times New Roman" w:hAnsi="Times New Roman" w:cs="Times New Roman"/>
          <w:sz w:val="24"/>
          <w:szCs w:val="24"/>
        </w:rPr>
        <w:t>agal Lietuvos Respublikos aplinkos ministro 2011 m. birželio 28 d. įsakymu Nr. D1-508 (2022 m. gruodžio 13 d. nauja redakcija Nr. D1-401) patvirtintą „Aplinkos apsaugos kriterijų taikymo, vykdant žaliuosius pirkimus, tvarkos aprašą“</w:t>
      </w:r>
      <w:r>
        <w:rPr>
          <w:rFonts w:ascii="Times New Roman" w:hAnsi="Times New Roman" w:cs="Times New Roman"/>
          <w:sz w:val="24"/>
          <w:szCs w:val="24"/>
        </w:rPr>
        <w:t>, p</w:t>
      </w:r>
      <w:r w:rsidRPr="00CD1EB7">
        <w:rPr>
          <w:rFonts w:ascii="Times New Roman" w:hAnsi="Times New Roman" w:cs="Times New Roman"/>
          <w:sz w:val="24"/>
          <w:szCs w:val="24"/>
        </w:rPr>
        <w:t>rekėms yra taikomas aplinkos apsaugos kriterijus: 4.4.4.5 papunktis (prekė, virtusi atliekomis, tinka paruošti pakartotinai naudoti ar perdirbti).</w:t>
      </w:r>
    </w:p>
    <w:p w14:paraId="1AEEA6F7" w14:textId="47A6B3DF" w:rsidR="0075686C" w:rsidRDefault="00CD1EB7" w:rsidP="004707EB">
      <w:pPr>
        <w:spacing w:after="0" w:line="276" w:lineRule="auto"/>
        <w:ind w:firstLine="1296"/>
        <w:jc w:val="both"/>
        <w:rPr>
          <w:rFonts w:ascii="Times New Roman" w:hAnsi="Times New Roman" w:cs="Times New Roman"/>
          <w:sz w:val="24"/>
          <w:szCs w:val="24"/>
        </w:rPr>
      </w:pPr>
      <w:r>
        <w:rPr>
          <w:rFonts w:ascii="Times New Roman" w:hAnsi="Times New Roman" w:cs="Times New Roman"/>
          <w:sz w:val="24"/>
          <w:szCs w:val="24"/>
        </w:rPr>
        <w:t>4</w:t>
      </w:r>
      <w:r w:rsidR="004707EB">
        <w:rPr>
          <w:rFonts w:ascii="Times New Roman" w:hAnsi="Times New Roman" w:cs="Times New Roman"/>
          <w:sz w:val="24"/>
          <w:szCs w:val="24"/>
        </w:rPr>
        <w:t xml:space="preserve">. </w:t>
      </w:r>
      <w:r w:rsidR="0075686C" w:rsidRPr="0075686C">
        <w:rPr>
          <w:rFonts w:ascii="Times New Roman" w:hAnsi="Times New Roman" w:cs="Times New Roman"/>
          <w:sz w:val="24"/>
          <w:szCs w:val="24"/>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 arba lygiavertė prekė.</w:t>
      </w:r>
    </w:p>
    <w:p w14:paraId="76143B73" w14:textId="69256750" w:rsidR="00CD1EB7" w:rsidRDefault="00CD1EB7" w:rsidP="002D6423">
      <w:pPr>
        <w:spacing w:after="0" w:line="276" w:lineRule="auto"/>
        <w:ind w:firstLine="1296"/>
        <w:jc w:val="both"/>
        <w:rPr>
          <w:rFonts w:ascii="Times New Roman" w:hAnsi="Times New Roman" w:cs="Times New Roman"/>
          <w:sz w:val="24"/>
          <w:szCs w:val="24"/>
        </w:rPr>
      </w:pPr>
      <w:r>
        <w:rPr>
          <w:rFonts w:ascii="Times New Roman" w:hAnsi="Times New Roman" w:cs="Times New Roman"/>
          <w:sz w:val="24"/>
          <w:szCs w:val="24"/>
        </w:rPr>
        <w:t>5</w:t>
      </w:r>
      <w:r w:rsidR="004707EB">
        <w:rPr>
          <w:rFonts w:ascii="Times New Roman" w:hAnsi="Times New Roman" w:cs="Times New Roman"/>
          <w:sz w:val="24"/>
          <w:szCs w:val="24"/>
        </w:rPr>
        <w:t xml:space="preserve">. </w:t>
      </w:r>
      <w:r w:rsidR="00B7403C">
        <w:rPr>
          <w:rFonts w:ascii="Times New Roman" w:hAnsi="Times New Roman" w:cs="Times New Roman"/>
          <w:sz w:val="24"/>
          <w:szCs w:val="24"/>
        </w:rPr>
        <w:t>Mikroskopų</w:t>
      </w:r>
      <w:r w:rsidR="009C0E6F">
        <w:rPr>
          <w:rFonts w:ascii="Times New Roman" w:hAnsi="Times New Roman" w:cs="Times New Roman"/>
          <w:sz w:val="24"/>
          <w:szCs w:val="24"/>
        </w:rPr>
        <w:t xml:space="preserve"> sąrašas ir jų techniniai parametrai</w:t>
      </w:r>
      <w:r w:rsidR="00F44F31">
        <w:rPr>
          <w:rFonts w:ascii="Times New Roman" w:hAnsi="Times New Roman" w:cs="Times New Roman"/>
          <w:sz w:val="24"/>
          <w:szCs w:val="24"/>
        </w:rPr>
        <w:t>:</w:t>
      </w:r>
    </w:p>
    <w:tbl>
      <w:tblPr>
        <w:tblStyle w:val="Lentelstinklelis"/>
        <w:tblW w:w="14879" w:type="dxa"/>
        <w:tblLayout w:type="fixed"/>
        <w:tblLook w:val="04A0" w:firstRow="1" w:lastRow="0" w:firstColumn="1" w:lastColumn="0" w:noHBand="0" w:noVBand="1"/>
      </w:tblPr>
      <w:tblGrid>
        <w:gridCol w:w="2122"/>
        <w:gridCol w:w="10064"/>
        <w:gridCol w:w="1351"/>
        <w:gridCol w:w="1342"/>
      </w:tblGrid>
      <w:tr w:rsidR="00D03B7F" w:rsidRPr="00107EE4" w14:paraId="32244033" w14:textId="77777777" w:rsidTr="00F44F31">
        <w:tc>
          <w:tcPr>
            <w:tcW w:w="2122" w:type="dxa"/>
            <w:vAlign w:val="center"/>
          </w:tcPr>
          <w:p w14:paraId="6B506A77" w14:textId="1DA458F3" w:rsidR="00D03B7F" w:rsidRPr="00107EE4" w:rsidRDefault="00D03B7F" w:rsidP="00F44F31">
            <w:pPr>
              <w:spacing w:line="259" w:lineRule="auto"/>
              <w:jc w:val="center"/>
              <w:rPr>
                <w:rFonts w:ascii="Times New Roman" w:hAnsi="Times New Roman" w:cs="Times New Roman"/>
                <w:i/>
                <w:sz w:val="24"/>
                <w:szCs w:val="24"/>
              </w:rPr>
            </w:pPr>
            <w:r w:rsidRPr="00107EE4">
              <w:rPr>
                <w:rFonts w:ascii="Times New Roman" w:hAnsi="Times New Roman" w:cs="Times New Roman"/>
                <w:i/>
                <w:sz w:val="24"/>
                <w:szCs w:val="24"/>
              </w:rPr>
              <w:t>Priemonės</w:t>
            </w:r>
          </w:p>
        </w:tc>
        <w:tc>
          <w:tcPr>
            <w:tcW w:w="10064" w:type="dxa"/>
            <w:vAlign w:val="center"/>
          </w:tcPr>
          <w:p w14:paraId="07114288" w14:textId="2520D4F3" w:rsidR="00D03B7F" w:rsidRPr="00107EE4" w:rsidRDefault="00D03B7F" w:rsidP="00F44F31">
            <w:pPr>
              <w:spacing w:line="259" w:lineRule="auto"/>
              <w:jc w:val="center"/>
              <w:rPr>
                <w:rFonts w:ascii="Times New Roman" w:hAnsi="Times New Roman" w:cs="Times New Roman"/>
                <w:i/>
                <w:sz w:val="24"/>
                <w:szCs w:val="24"/>
              </w:rPr>
            </w:pPr>
            <w:r w:rsidRPr="00107EE4">
              <w:rPr>
                <w:rFonts w:ascii="Times New Roman" w:hAnsi="Times New Roman" w:cs="Times New Roman"/>
                <w:i/>
                <w:sz w:val="24"/>
                <w:szCs w:val="24"/>
              </w:rPr>
              <w:t>Pagrindiniai techniniai</w:t>
            </w:r>
            <w:r w:rsidR="00C86A33" w:rsidRPr="00107EE4">
              <w:rPr>
                <w:rFonts w:ascii="Times New Roman" w:hAnsi="Times New Roman" w:cs="Times New Roman"/>
                <w:i/>
                <w:sz w:val="24"/>
                <w:szCs w:val="24"/>
              </w:rPr>
              <w:t xml:space="preserve"> parametrai</w:t>
            </w:r>
          </w:p>
        </w:tc>
        <w:tc>
          <w:tcPr>
            <w:tcW w:w="1351" w:type="dxa"/>
            <w:vAlign w:val="center"/>
          </w:tcPr>
          <w:p w14:paraId="3C321314" w14:textId="576942CC" w:rsidR="00D03B7F" w:rsidRPr="00107EE4" w:rsidRDefault="00C86A33" w:rsidP="00F44F31">
            <w:pPr>
              <w:spacing w:line="259" w:lineRule="auto"/>
              <w:jc w:val="center"/>
              <w:rPr>
                <w:rFonts w:ascii="Times New Roman" w:hAnsi="Times New Roman" w:cs="Times New Roman"/>
                <w:i/>
                <w:sz w:val="24"/>
                <w:szCs w:val="24"/>
              </w:rPr>
            </w:pPr>
            <w:r w:rsidRPr="00107EE4">
              <w:rPr>
                <w:rFonts w:ascii="Times New Roman" w:hAnsi="Times New Roman" w:cs="Times New Roman"/>
                <w:i/>
                <w:sz w:val="24"/>
                <w:szCs w:val="24"/>
              </w:rPr>
              <w:t>Kiekis</w:t>
            </w:r>
          </w:p>
        </w:tc>
        <w:tc>
          <w:tcPr>
            <w:tcW w:w="1342" w:type="dxa"/>
            <w:vAlign w:val="center"/>
          </w:tcPr>
          <w:p w14:paraId="6812BE87" w14:textId="5EB9A806" w:rsidR="00D03B7F" w:rsidRPr="00476B67" w:rsidRDefault="007C0602" w:rsidP="00F44F31">
            <w:pPr>
              <w:spacing w:line="259" w:lineRule="auto"/>
              <w:jc w:val="center"/>
              <w:rPr>
                <w:rFonts w:ascii="Times New Roman" w:hAnsi="Times New Roman" w:cs="Times New Roman"/>
                <w:b/>
                <w:bCs/>
                <w:i/>
                <w:sz w:val="24"/>
                <w:szCs w:val="24"/>
              </w:rPr>
            </w:pPr>
            <w:r w:rsidRPr="00476B67">
              <w:rPr>
                <w:rFonts w:ascii="Times New Roman" w:hAnsi="Times New Roman" w:cs="Times New Roman"/>
                <w:b/>
                <w:bCs/>
                <w:i/>
                <w:sz w:val="24"/>
                <w:szCs w:val="24"/>
                <w:highlight w:val="yellow"/>
              </w:rPr>
              <w:t>Tiekėjo siūlomi parametrai</w:t>
            </w:r>
          </w:p>
        </w:tc>
      </w:tr>
      <w:tr w:rsidR="00523627" w:rsidRPr="00107EE4" w14:paraId="7CE75303" w14:textId="77777777" w:rsidTr="00F44F31">
        <w:tc>
          <w:tcPr>
            <w:tcW w:w="2122" w:type="dxa"/>
          </w:tcPr>
          <w:p w14:paraId="329A12DC" w14:textId="2A6ECBD0" w:rsidR="00523627" w:rsidRPr="00107EE4" w:rsidRDefault="00A43077" w:rsidP="00F44F31">
            <w:pPr>
              <w:spacing w:line="259" w:lineRule="auto"/>
              <w:rPr>
                <w:rFonts w:ascii="Times New Roman" w:hAnsi="Times New Roman" w:cs="Times New Roman"/>
                <w:sz w:val="24"/>
                <w:szCs w:val="24"/>
              </w:rPr>
            </w:pPr>
            <w:r w:rsidRPr="00107EE4">
              <w:rPr>
                <w:rFonts w:ascii="Times New Roman" w:hAnsi="Times New Roman" w:cs="Times New Roman"/>
                <w:sz w:val="24"/>
                <w:szCs w:val="24"/>
              </w:rPr>
              <w:t>1</w:t>
            </w:r>
            <w:r w:rsidR="00523627" w:rsidRPr="00107EE4">
              <w:rPr>
                <w:rFonts w:ascii="Times New Roman" w:hAnsi="Times New Roman" w:cs="Times New Roman"/>
                <w:sz w:val="24"/>
                <w:szCs w:val="24"/>
              </w:rPr>
              <w:t xml:space="preserve">. </w:t>
            </w:r>
            <w:proofErr w:type="spellStart"/>
            <w:r w:rsidR="007B77B5" w:rsidRPr="00107EE4">
              <w:rPr>
                <w:rFonts w:ascii="Times New Roman" w:hAnsi="Times New Roman" w:cs="Times New Roman"/>
                <w:b/>
                <w:bCs/>
                <w:sz w:val="24"/>
                <w:szCs w:val="24"/>
              </w:rPr>
              <w:t>Trinokulinis</w:t>
            </w:r>
            <w:proofErr w:type="spellEnd"/>
            <w:r w:rsidRPr="00107EE4">
              <w:rPr>
                <w:rFonts w:ascii="Times New Roman" w:hAnsi="Times New Roman" w:cs="Times New Roman"/>
                <w:b/>
                <w:bCs/>
                <w:sz w:val="24"/>
                <w:szCs w:val="24"/>
              </w:rPr>
              <w:t xml:space="preserve"> optinis mikroskopas</w:t>
            </w:r>
            <w:r w:rsidR="0060536A" w:rsidRPr="00107EE4">
              <w:rPr>
                <w:rFonts w:ascii="Times New Roman" w:hAnsi="Times New Roman" w:cs="Times New Roman"/>
                <w:b/>
                <w:bCs/>
                <w:sz w:val="24"/>
                <w:szCs w:val="24"/>
              </w:rPr>
              <w:t xml:space="preserve"> su kamera</w:t>
            </w:r>
          </w:p>
        </w:tc>
        <w:tc>
          <w:tcPr>
            <w:tcW w:w="10064" w:type="dxa"/>
          </w:tcPr>
          <w:p w14:paraId="312CFD1D" w14:textId="4529D8CD" w:rsidR="007B77B5" w:rsidRPr="00107EE4" w:rsidRDefault="007B77B5" w:rsidP="00F44F31">
            <w:pPr>
              <w:spacing w:line="259" w:lineRule="auto"/>
              <w:rPr>
                <w:rFonts w:ascii="Times New Roman" w:eastAsia="Times New Roman" w:hAnsi="Times New Roman" w:cs="Times New Roman"/>
                <w:kern w:val="0"/>
                <w:sz w:val="24"/>
                <w:szCs w:val="24"/>
                <w:lang w:eastAsia="lt-LT"/>
                <w14:ligatures w14:val="none"/>
              </w:rPr>
            </w:pPr>
            <w:bookmarkStart w:id="2" w:name="_Hlk191972548"/>
            <w:proofErr w:type="spellStart"/>
            <w:r w:rsidRPr="00107EE4">
              <w:rPr>
                <w:rFonts w:ascii="Times New Roman" w:eastAsia="Times New Roman" w:hAnsi="Times New Roman" w:cs="Times New Roman"/>
                <w:kern w:val="0"/>
                <w:sz w:val="24"/>
                <w:szCs w:val="24"/>
                <w:lang w:eastAsia="lt-LT"/>
                <w14:ligatures w14:val="none"/>
              </w:rPr>
              <w:t>Trinokulinis</w:t>
            </w:r>
            <w:proofErr w:type="spellEnd"/>
            <w:r w:rsidR="004707EB">
              <w:rPr>
                <w:rFonts w:ascii="Times New Roman" w:eastAsia="Times New Roman" w:hAnsi="Times New Roman" w:cs="Times New Roman"/>
                <w:kern w:val="0"/>
                <w:sz w:val="24"/>
                <w:szCs w:val="24"/>
                <w:lang w:eastAsia="lt-LT"/>
                <w14:ligatures w14:val="none"/>
              </w:rPr>
              <w:t xml:space="preserve"> (</w:t>
            </w:r>
            <w:proofErr w:type="spellStart"/>
            <w:r w:rsidR="004707EB">
              <w:rPr>
                <w:rFonts w:ascii="Times New Roman" w:eastAsia="Times New Roman" w:hAnsi="Times New Roman" w:cs="Times New Roman"/>
                <w:kern w:val="0"/>
                <w:sz w:val="24"/>
                <w:szCs w:val="24"/>
                <w:lang w:eastAsia="lt-LT"/>
                <w14:ligatures w14:val="none"/>
              </w:rPr>
              <w:t>trinokuliarinis</w:t>
            </w:r>
            <w:proofErr w:type="spellEnd"/>
            <w:r w:rsidR="004707EB">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r w:rsidR="00F44F31" w:rsidRPr="00107EE4">
              <w:rPr>
                <w:rFonts w:ascii="Times New Roman" w:eastAsia="Times New Roman" w:hAnsi="Times New Roman" w:cs="Times New Roman"/>
                <w:kern w:val="0"/>
                <w:sz w:val="24"/>
                <w:szCs w:val="24"/>
                <w:lang w:eastAsia="lt-LT"/>
                <w14:ligatures w14:val="none"/>
              </w:rPr>
              <w:t xml:space="preserve">optinis </w:t>
            </w:r>
            <w:r w:rsidRPr="00107EE4">
              <w:rPr>
                <w:rFonts w:ascii="Times New Roman" w:eastAsia="Times New Roman" w:hAnsi="Times New Roman" w:cs="Times New Roman"/>
                <w:kern w:val="0"/>
                <w:sz w:val="24"/>
                <w:szCs w:val="24"/>
                <w:lang w:eastAsia="lt-LT"/>
                <w14:ligatures w14:val="none"/>
              </w:rPr>
              <w:t xml:space="preserve">mikroskopas </w:t>
            </w:r>
            <w:r w:rsidR="00F44F31" w:rsidRPr="00107EE4">
              <w:rPr>
                <w:rFonts w:ascii="Times New Roman" w:eastAsia="Times New Roman" w:hAnsi="Times New Roman" w:cs="Times New Roman"/>
                <w:kern w:val="0"/>
                <w:sz w:val="24"/>
                <w:szCs w:val="24"/>
                <w:lang w:eastAsia="lt-LT"/>
                <w14:ligatures w14:val="none"/>
              </w:rPr>
              <w:t xml:space="preserve">su kamera </w:t>
            </w:r>
            <w:bookmarkEnd w:id="2"/>
            <w:r w:rsidRPr="00107EE4">
              <w:rPr>
                <w:rFonts w:ascii="Times New Roman" w:eastAsia="Times New Roman" w:hAnsi="Times New Roman" w:cs="Times New Roman"/>
                <w:kern w:val="0"/>
                <w:sz w:val="24"/>
                <w:szCs w:val="24"/>
                <w:lang w:eastAsia="lt-LT"/>
                <w14:ligatures w14:val="none"/>
              </w:rPr>
              <w:t>turi būti:</w:t>
            </w:r>
          </w:p>
          <w:p w14:paraId="4F32964D" w14:textId="77777777" w:rsidR="007B77B5" w:rsidRPr="00107EE4" w:rsidRDefault="007B77B5"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skirtas </w:t>
            </w:r>
            <w:proofErr w:type="spellStart"/>
            <w:r w:rsidRPr="00107EE4">
              <w:rPr>
                <w:rFonts w:ascii="Times New Roman" w:eastAsia="Times New Roman" w:hAnsi="Times New Roman" w:cs="Times New Roman"/>
                <w:kern w:val="0"/>
                <w:sz w:val="24"/>
                <w:szCs w:val="24"/>
                <w:lang w:eastAsia="lt-LT"/>
                <w14:ligatures w14:val="none"/>
              </w:rPr>
              <w:t>hemoskenavimui</w:t>
            </w:r>
            <w:proofErr w:type="spellEnd"/>
            <w:r w:rsidRPr="00107EE4">
              <w:rPr>
                <w:rFonts w:ascii="Times New Roman" w:eastAsia="Times New Roman" w:hAnsi="Times New Roman" w:cs="Times New Roman"/>
                <w:kern w:val="0"/>
                <w:sz w:val="24"/>
                <w:szCs w:val="24"/>
                <w:lang w:eastAsia="lt-LT"/>
                <w14:ligatures w14:val="none"/>
              </w:rPr>
              <w:t xml:space="preserve"> ir kitiems laboratoriniams tyrimams;</w:t>
            </w:r>
          </w:p>
          <w:p w14:paraId="11A809C2" w14:textId="77777777" w:rsidR="007B77B5" w:rsidRPr="00107EE4" w:rsidRDefault="007B77B5"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profesionalus optinis instrumentas, skirtas stebėti šviesiame arba tamsiame lauke, naudojant panardinimą į aliejų arba apšvietimą naudojant </w:t>
            </w:r>
            <w:proofErr w:type="spellStart"/>
            <w:r w:rsidRPr="00107EE4">
              <w:rPr>
                <w:rFonts w:ascii="Times New Roman" w:eastAsia="Times New Roman" w:hAnsi="Times New Roman" w:cs="Times New Roman"/>
                <w:kern w:val="0"/>
                <w:sz w:val="24"/>
                <w:szCs w:val="24"/>
                <w:lang w:eastAsia="lt-LT"/>
                <w14:ligatures w14:val="none"/>
              </w:rPr>
              <w:t>Köhler</w:t>
            </w:r>
            <w:proofErr w:type="spellEnd"/>
            <w:r w:rsidRPr="00107EE4">
              <w:rPr>
                <w:rFonts w:ascii="Times New Roman" w:eastAsia="Times New Roman" w:hAnsi="Times New Roman" w:cs="Times New Roman"/>
                <w:kern w:val="0"/>
                <w:sz w:val="24"/>
                <w:szCs w:val="24"/>
                <w:lang w:eastAsia="lt-LT"/>
                <w14:ligatures w14:val="none"/>
              </w:rPr>
              <w:t xml:space="preserve"> metodą;</w:t>
            </w:r>
          </w:p>
          <w:p w14:paraId="44F0CE37" w14:textId="77777777" w:rsidR="007B77B5" w:rsidRPr="00107EE4" w:rsidRDefault="007B77B5"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su galimybe vienu metu tirti mėginius ir rodyti jų vaizdą išoriniame ekrane naudojant skaitmeninę kamerą;</w:t>
            </w:r>
          </w:p>
          <w:p w14:paraId="63682A80" w14:textId="5944904E" w:rsidR="007B77B5" w:rsidRPr="00107EE4" w:rsidRDefault="007B77B5"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r w:rsidR="004F4F83" w:rsidRPr="00107EE4">
              <w:rPr>
                <w:rFonts w:ascii="Times New Roman" w:eastAsia="Times New Roman" w:hAnsi="Times New Roman" w:cs="Times New Roman"/>
                <w:kern w:val="0"/>
                <w:sz w:val="24"/>
                <w:szCs w:val="24"/>
                <w:lang w:eastAsia="lt-LT"/>
                <w14:ligatures w14:val="none"/>
              </w:rPr>
              <w:t xml:space="preserve">su </w:t>
            </w:r>
            <w:r w:rsidRPr="00107EE4">
              <w:rPr>
                <w:rFonts w:ascii="Times New Roman" w:eastAsia="Times New Roman" w:hAnsi="Times New Roman" w:cs="Times New Roman"/>
                <w:kern w:val="0"/>
                <w:sz w:val="24"/>
                <w:szCs w:val="24"/>
                <w:lang w:eastAsia="lt-LT"/>
                <w14:ligatures w14:val="none"/>
              </w:rPr>
              <w:t>papildomai pridedama ne mažiau kaip 8 MP kamera</w:t>
            </w:r>
            <w:r w:rsidR="00B9677F" w:rsidRPr="00107EE4">
              <w:rPr>
                <w:rFonts w:ascii="Times New Roman" w:eastAsia="Times New Roman" w:hAnsi="Times New Roman" w:cs="Times New Roman"/>
                <w:kern w:val="0"/>
                <w:sz w:val="24"/>
                <w:szCs w:val="24"/>
                <w:lang w:eastAsia="lt-LT"/>
                <w14:ligatures w14:val="none"/>
              </w:rPr>
              <w:t xml:space="preserve"> tinkančia šiam mikroskopui</w:t>
            </w:r>
            <w:r w:rsidRPr="00107EE4">
              <w:rPr>
                <w:rFonts w:ascii="Times New Roman" w:eastAsia="Times New Roman" w:hAnsi="Times New Roman" w:cs="Times New Roman"/>
                <w:kern w:val="0"/>
                <w:sz w:val="24"/>
                <w:szCs w:val="24"/>
                <w:lang w:eastAsia="lt-LT"/>
                <w14:ligatures w14:val="none"/>
              </w:rPr>
              <w:t>;</w:t>
            </w:r>
          </w:p>
          <w:p w14:paraId="776A5EDD" w14:textId="77777777" w:rsidR="007B77B5" w:rsidRPr="00107EE4" w:rsidRDefault="007B77B5"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vizualinė dalis pasvirusi 30°, o visą antgalį galima būtų pasukti 360°;</w:t>
            </w:r>
          </w:p>
          <w:p w14:paraId="220FF0E9" w14:textId="77777777" w:rsidR="007B77B5" w:rsidRPr="00107EE4" w:rsidRDefault="007B77B5"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lastRenderedPageBreak/>
              <w:t>- šviesos srauto skirstytuvas;</w:t>
            </w:r>
          </w:p>
          <w:p w14:paraId="32F082D8" w14:textId="77777777" w:rsidR="00B9677F" w:rsidRPr="00107EE4" w:rsidRDefault="007B77B5"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plataus lauko okuliarai turi leisti tirti išplėstinius mėginius, padidinti 10 kartų ir reguliuoti dioptrijas</w:t>
            </w:r>
            <w:r w:rsidR="00B9677F" w:rsidRPr="00107EE4">
              <w:rPr>
                <w:rFonts w:ascii="Times New Roman" w:eastAsia="Times New Roman" w:hAnsi="Times New Roman" w:cs="Times New Roman"/>
                <w:kern w:val="0"/>
                <w:sz w:val="24"/>
                <w:szCs w:val="24"/>
                <w:lang w:eastAsia="lt-LT"/>
                <w14:ligatures w14:val="none"/>
              </w:rPr>
              <w:t>;</w:t>
            </w:r>
          </w:p>
          <w:p w14:paraId="704AB3C5" w14:textId="77777777" w:rsidR="00B9677F" w:rsidRPr="00107EE4" w:rsidRDefault="00B9677F"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proofErr w:type="spellStart"/>
            <w:r w:rsidRPr="00107EE4">
              <w:rPr>
                <w:rFonts w:ascii="Times New Roman" w:eastAsia="Times New Roman" w:hAnsi="Times New Roman" w:cs="Times New Roman"/>
                <w:kern w:val="0"/>
                <w:sz w:val="24"/>
                <w:szCs w:val="24"/>
                <w:lang w:eastAsia="lt-LT"/>
                <w14:ligatures w14:val="none"/>
              </w:rPr>
              <w:t>p</w:t>
            </w:r>
            <w:r w:rsidR="007B77B5" w:rsidRPr="00107EE4">
              <w:rPr>
                <w:rFonts w:ascii="Times New Roman" w:eastAsia="Times New Roman" w:hAnsi="Times New Roman" w:cs="Times New Roman"/>
                <w:kern w:val="0"/>
                <w:sz w:val="24"/>
                <w:szCs w:val="24"/>
                <w:lang w:eastAsia="lt-LT"/>
                <w14:ligatures w14:val="none"/>
              </w:rPr>
              <w:t>lanachromatiniai</w:t>
            </w:r>
            <w:proofErr w:type="spellEnd"/>
            <w:r w:rsidR="007B77B5" w:rsidRPr="00107EE4">
              <w:rPr>
                <w:rFonts w:ascii="Times New Roman" w:eastAsia="Times New Roman" w:hAnsi="Times New Roman" w:cs="Times New Roman"/>
                <w:kern w:val="0"/>
                <w:sz w:val="24"/>
                <w:szCs w:val="24"/>
                <w:lang w:eastAsia="lt-LT"/>
                <w14:ligatures w14:val="none"/>
              </w:rPr>
              <w:t xml:space="preserve"> lęšiai </w:t>
            </w:r>
            <w:r w:rsidRPr="00107EE4">
              <w:rPr>
                <w:rFonts w:ascii="Times New Roman" w:eastAsia="Times New Roman" w:hAnsi="Times New Roman" w:cs="Times New Roman"/>
                <w:kern w:val="0"/>
                <w:sz w:val="24"/>
                <w:szCs w:val="24"/>
                <w:lang w:eastAsia="lt-LT"/>
                <w14:ligatures w14:val="none"/>
              </w:rPr>
              <w:t xml:space="preserve">turi </w:t>
            </w:r>
            <w:r w:rsidR="007B77B5" w:rsidRPr="00107EE4">
              <w:rPr>
                <w:rFonts w:ascii="Times New Roman" w:eastAsia="Times New Roman" w:hAnsi="Times New Roman" w:cs="Times New Roman"/>
                <w:kern w:val="0"/>
                <w:sz w:val="24"/>
                <w:szCs w:val="24"/>
                <w:lang w:eastAsia="lt-LT"/>
                <w14:ligatures w14:val="none"/>
              </w:rPr>
              <w:t>pagerin</w:t>
            </w:r>
            <w:r w:rsidRPr="00107EE4">
              <w:rPr>
                <w:rFonts w:ascii="Times New Roman" w:eastAsia="Times New Roman" w:hAnsi="Times New Roman" w:cs="Times New Roman"/>
                <w:kern w:val="0"/>
                <w:sz w:val="24"/>
                <w:szCs w:val="24"/>
                <w:lang w:eastAsia="lt-LT"/>
                <w14:ligatures w14:val="none"/>
              </w:rPr>
              <w:t>ti</w:t>
            </w:r>
            <w:r w:rsidR="007B77B5" w:rsidRPr="00107EE4">
              <w:rPr>
                <w:rFonts w:ascii="Times New Roman" w:eastAsia="Times New Roman" w:hAnsi="Times New Roman" w:cs="Times New Roman"/>
                <w:kern w:val="0"/>
                <w:sz w:val="24"/>
                <w:szCs w:val="24"/>
                <w:lang w:eastAsia="lt-LT"/>
                <w14:ligatures w14:val="none"/>
              </w:rPr>
              <w:t xml:space="preserve"> kontrastą ir spalvų perteikimą, lei</w:t>
            </w:r>
            <w:r w:rsidRPr="00107EE4">
              <w:rPr>
                <w:rFonts w:ascii="Times New Roman" w:eastAsia="Times New Roman" w:hAnsi="Times New Roman" w:cs="Times New Roman"/>
                <w:kern w:val="0"/>
                <w:sz w:val="24"/>
                <w:szCs w:val="24"/>
                <w:lang w:eastAsia="lt-LT"/>
                <w14:ligatures w14:val="none"/>
              </w:rPr>
              <w:t>sti</w:t>
            </w:r>
            <w:r w:rsidR="007B77B5" w:rsidRPr="00107EE4">
              <w:rPr>
                <w:rFonts w:ascii="Times New Roman" w:eastAsia="Times New Roman" w:hAnsi="Times New Roman" w:cs="Times New Roman"/>
                <w:kern w:val="0"/>
                <w:sz w:val="24"/>
                <w:szCs w:val="24"/>
                <w:lang w:eastAsia="lt-LT"/>
                <w14:ligatures w14:val="none"/>
              </w:rPr>
              <w:t xml:space="preserve"> matyti daugiau detalių ir pašalinti </w:t>
            </w:r>
            <w:proofErr w:type="spellStart"/>
            <w:r w:rsidR="007B77B5" w:rsidRPr="00107EE4">
              <w:rPr>
                <w:rFonts w:ascii="Times New Roman" w:eastAsia="Times New Roman" w:hAnsi="Times New Roman" w:cs="Times New Roman"/>
                <w:kern w:val="0"/>
                <w:sz w:val="24"/>
                <w:szCs w:val="24"/>
                <w:lang w:eastAsia="lt-LT"/>
                <w14:ligatures w14:val="none"/>
              </w:rPr>
              <w:t>chromatizmą</w:t>
            </w:r>
            <w:proofErr w:type="spellEnd"/>
            <w:r w:rsidRPr="00107EE4">
              <w:rPr>
                <w:rFonts w:ascii="Times New Roman" w:eastAsia="Times New Roman" w:hAnsi="Times New Roman" w:cs="Times New Roman"/>
                <w:kern w:val="0"/>
                <w:sz w:val="24"/>
                <w:szCs w:val="24"/>
                <w:lang w:eastAsia="lt-LT"/>
                <w14:ligatures w14:val="none"/>
              </w:rPr>
              <w:t>;</w:t>
            </w:r>
          </w:p>
          <w:p w14:paraId="49A93339" w14:textId="77777777" w:rsidR="00B9677F" w:rsidRPr="00107EE4" w:rsidRDefault="00B9677F"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v</w:t>
            </w:r>
            <w:r w:rsidR="007B77B5" w:rsidRPr="00107EE4">
              <w:rPr>
                <w:rFonts w:ascii="Times New Roman" w:eastAsia="Times New Roman" w:hAnsi="Times New Roman" w:cs="Times New Roman"/>
                <w:kern w:val="0"/>
                <w:sz w:val="24"/>
                <w:szCs w:val="24"/>
                <w:lang w:eastAsia="lt-LT"/>
                <w14:ligatures w14:val="none"/>
              </w:rPr>
              <w:t>isa optika pagaminta iš stiklo ir apsaugota priešgrybeline danga</w:t>
            </w:r>
            <w:r w:rsidRPr="00107EE4">
              <w:rPr>
                <w:rFonts w:ascii="Times New Roman" w:eastAsia="Times New Roman" w:hAnsi="Times New Roman" w:cs="Times New Roman"/>
                <w:kern w:val="0"/>
                <w:sz w:val="24"/>
                <w:szCs w:val="24"/>
                <w:lang w:eastAsia="lt-LT"/>
                <w14:ligatures w14:val="none"/>
              </w:rPr>
              <w:t>;</w:t>
            </w:r>
          </w:p>
          <w:p w14:paraId="1491C3ED" w14:textId="77777777" w:rsidR="00B9677F" w:rsidRPr="00107EE4" w:rsidRDefault="00B9677F"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d</w:t>
            </w:r>
            <w:r w:rsidR="007B77B5" w:rsidRPr="00107EE4">
              <w:rPr>
                <w:rFonts w:ascii="Times New Roman" w:eastAsia="Times New Roman" w:hAnsi="Times New Roman" w:cs="Times New Roman"/>
                <w:kern w:val="0"/>
                <w:sz w:val="24"/>
                <w:szCs w:val="24"/>
                <w:lang w:eastAsia="lt-LT"/>
                <w14:ligatures w14:val="none"/>
              </w:rPr>
              <w:t xml:space="preserve">idelio padidinimo objektyvai </w:t>
            </w:r>
            <w:r w:rsidRPr="00107EE4">
              <w:rPr>
                <w:rFonts w:ascii="Times New Roman" w:eastAsia="Times New Roman" w:hAnsi="Times New Roman" w:cs="Times New Roman"/>
                <w:kern w:val="0"/>
                <w:sz w:val="24"/>
                <w:szCs w:val="24"/>
                <w:lang w:eastAsia="lt-LT"/>
                <w14:ligatures w14:val="none"/>
              </w:rPr>
              <w:t xml:space="preserve">su </w:t>
            </w:r>
            <w:r w:rsidR="007B77B5" w:rsidRPr="00107EE4">
              <w:rPr>
                <w:rFonts w:ascii="Times New Roman" w:eastAsia="Times New Roman" w:hAnsi="Times New Roman" w:cs="Times New Roman"/>
                <w:kern w:val="0"/>
                <w:sz w:val="24"/>
                <w:szCs w:val="24"/>
                <w:lang w:eastAsia="lt-LT"/>
                <w14:ligatures w14:val="none"/>
              </w:rPr>
              <w:t>spyruoklini</w:t>
            </w:r>
            <w:r w:rsidRPr="00107EE4">
              <w:rPr>
                <w:rFonts w:ascii="Times New Roman" w:eastAsia="Times New Roman" w:hAnsi="Times New Roman" w:cs="Times New Roman"/>
                <w:kern w:val="0"/>
                <w:sz w:val="24"/>
                <w:szCs w:val="24"/>
                <w:lang w:eastAsia="lt-LT"/>
                <w14:ligatures w14:val="none"/>
              </w:rPr>
              <w:t>ais</w:t>
            </w:r>
            <w:r w:rsidR="007B77B5" w:rsidRPr="00107EE4">
              <w:rPr>
                <w:rFonts w:ascii="Times New Roman" w:eastAsia="Times New Roman" w:hAnsi="Times New Roman" w:cs="Times New Roman"/>
                <w:kern w:val="0"/>
                <w:sz w:val="24"/>
                <w:szCs w:val="24"/>
                <w:lang w:eastAsia="lt-LT"/>
                <w14:ligatures w14:val="none"/>
              </w:rPr>
              <w:t xml:space="preserve"> rėmeli</w:t>
            </w:r>
            <w:r w:rsidRPr="00107EE4">
              <w:rPr>
                <w:rFonts w:ascii="Times New Roman" w:eastAsia="Times New Roman" w:hAnsi="Times New Roman" w:cs="Times New Roman"/>
                <w:kern w:val="0"/>
                <w:sz w:val="24"/>
                <w:szCs w:val="24"/>
                <w:lang w:eastAsia="lt-LT"/>
                <w14:ligatures w14:val="none"/>
              </w:rPr>
              <w:t>ais;</w:t>
            </w:r>
          </w:p>
          <w:p w14:paraId="426E8973" w14:textId="77777777" w:rsidR="00B9677F" w:rsidRPr="00107EE4" w:rsidRDefault="00B9677F"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galima </w:t>
            </w:r>
            <w:r w:rsidR="007B77B5" w:rsidRPr="00107EE4">
              <w:rPr>
                <w:rFonts w:ascii="Times New Roman" w:eastAsia="Times New Roman" w:hAnsi="Times New Roman" w:cs="Times New Roman"/>
                <w:kern w:val="0"/>
                <w:sz w:val="24"/>
                <w:szCs w:val="24"/>
                <w:lang w:eastAsia="lt-LT"/>
                <w14:ligatures w14:val="none"/>
              </w:rPr>
              <w:t xml:space="preserve">100 kartų </w:t>
            </w:r>
            <w:r w:rsidRPr="00107EE4">
              <w:rPr>
                <w:rFonts w:ascii="Times New Roman" w:eastAsia="Times New Roman" w:hAnsi="Times New Roman" w:cs="Times New Roman"/>
                <w:kern w:val="0"/>
                <w:sz w:val="24"/>
                <w:szCs w:val="24"/>
                <w:lang w:eastAsia="lt-LT"/>
                <w14:ligatures w14:val="none"/>
              </w:rPr>
              <w:t xml:space="preserve">didinantį </w:t>
            </w:r>
            <w:r w:rsidR="007B77B5" w:rsidRPr="00107EE4">
              <w:rPr>
                <w:rFonts w:ascii="Times New Roman" w:eastAsia="Times New Roman" w:hAnsi="Times New Roman" w:cs="Times New Roman"/>
                <w:kern w:val="0"/>
                <w:sz w:val="24"/>
                <w:szCs w:val="24"/>
                <w:lang w:eastAsia="lt-LT"/>
                <w14:ligatures w14:val="none"/>
              </w:rPr>
              <w:t>objektyv</w:t>
            </w:r>
            <w:r w:rsidRPr="00107EE4">
              <w:rPr>
                <w:rFonts w:ascii="Times New Roman" w:eastAsia="Times New Roman" w:hAnsi="Times New Roman" w:cs="Times New Roman"/>
                <w:kern w:val="0"/>
                <w:sz w:val="24"/>
                <w:szCs w:val="24"/>
                <w:lang w:eastAsia="lt-LT"/>
                <w14:ligatures w14:val="none"/>
              </w:rPr>
              <w:t xml:space="preserve">ą </w:t>
            </w:r>
            <w:r w:rsidR="007B77B5" w:rsidRPr="00107EE4">
              <w:rPr>
                <w:rFonts w:ascii="Times New Roman" w:eastAsia="Times New Roman" w:hAnsi="Times New Roman" w:cs="Times New Roman"/>
                <w:kern w:val="0"/>
                <w:sz w:val="24"/>
                <w:szCs w:val="24"/>
                <w:lang w:eastAsia="lt-LT"/>
                <w14:ligatures w14:val="none"/>
              </w:rPr>
              <w:t xml:space="preserve">naudoti </w:t>
            </w:r>
            <w:r w:rsidRPr="00107EE4">
              <w:rPr>
                <w:rFonts w:ascii="Times New Roman" w:eastAsia="Times New Roman" w:hAnsi="Times New Roman" w:cs="Times New Roman"/>
                <w:kern w:val="0"/>
                <w:sz w:val="24"/>
                <w:szCs w:val="24"/>
                <w:lang w:eastAsia="lt-LT"/>
                <w14:ligatures w14:val="none"/>
              </w:rPr>
              <w:t xml:space="preserve">į </w:t>
            </w:r>
            <w:r w:rsidR="007B77B5" w:rsidRPr="00107EE4">
              <w:rPr>
                <w:rFonts w:ascii="Times New Roman" w:eastAsia="Times New Roman" w:hAnsi="Times New Roman" w:cs="Times New Roman"/>
                <w:kern w:val="0"/>
                <w:sz w:val="24"/>
                <w:szCs w:val="24"/>
                <w:lang w:eastAsia="lt-LT"/>
                <w14:ligatures w14:val="none"/>
              </w:rPr>
              <w:t>panardinamąjį aliejų</w:t>
            </w:r>
            <w:r w:rsidRPr="00107EE4">
              <w:rPr>
                <w:rFonts w:ascii="Times New Roman" w:eastAsia="Times New Roman" w:hAnsi="Times New Roman" w:cs="Times New Roman"/>
                <w:kern w:val="0"/>
                <w:sz w:val="24"/>
                <w:szCs w:val="24"/>
                <w:lang w:eastAsia="lt-LT"/>
                <w14:ligatures w14:val="none"/>
              </w:rPr>
              <w:t>;</w:t>
            </w:r>
          </w:p>
          <w:p w14:paraId="6995770B" w14:textId="77777777" w:rsidR="00B9677F" w:rsidRPr="00107EE4" w:rsidRDefault="00B9677F"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r</w:t>
            </w:r>
            <w:r w:rsidR="007B77B5" w:rsidRPr="00107EE4">
              <w:rPr>
                <w:rFonts w:ascii="Times New Roman" w:eastAsia="Times New Roman" w:hAnsi="Times New Roman" w:cs="Times New Roman"/>
                <w:kern w:val="0"/>
                <w:sz w:val="24"/>
                <w:szCs w:val="24"/>
                <w:lang w:eastAsia="lt-LT"/>
                <w14:ligatures w14:val="none"/>
              </w:rPr>
              <w:t>yškumui reguliuoti stambios ir smulkios fokusavimo rankenėlės</w:t>
            </w:r>
            <w:r w:rsidRPr="00107EE4">
              <w:rPr>
                <w:rFonts w:ascii="Times New Roman" w:eastAsia="Times New Roman" w:hAnsi="Times New Roman" w:cs="Times New Roman"/>
                <w:kern w:val="0"/>
                <w:sz w:val="24"/>
                <w:szCs w:val="24"/>
                <w:lang w:eastAsia="lt-LT"/>
                <w14:ligatures w14:val="none"/>
              </w:rPr>
              <w:t>;</w:t>
            </w:r>
          </w:p>
          <w:p w14:paraId="5EE47537" w14:textId="77777777" w:rsidR="00B9677F" w:rsidRPr="00107EE4" w:rsidRDefault="00B9677F"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r w:rsidR="007B77B5" w:rsidRPr="00107EE4">
              <w:rPr>
                <w:rFonts w:ascii="Times New Roman" w:eastAsia="Times New Roman" w:hAnsi="Times New Roman" w:cs="Times New Roman"/>
                <w:kern w:val="0"/>
                <w:sz w:val="24"/>
                <w:szCs w:val="24"/>
                <w:lang w:eastAsia="lt-LT"/>
                <w14:ligatures w14:val="none"/>
              </w:rPr>
              <w:t>slydimo kreiptuvas, kuris palengvin</w:t>
            </w:r>
            <w:r w:rsidRPr="00107EE4">
              <w:rPr>
                <w:rFonts w:ascii="Times New Roman" w:eastAsia="Times New Roman" w:hAnsi="Times New Roman" w:cs="Times New Roman"/>
                <w:kern w:val="0"/>
                <w:sz w:val="24"/>
                <w:szCs w:val="24"/>
                <w:lang w:eastAsia="lt-LT"/>
                <w14:ligatures w14:val="none"/>
              </w:rPr>
              <w:t>tų</w:t>
            </w:r>
            <w:r w:rsidR="007B77B5" w:rsidRPr="00107EE4">
              <w:rPr>
                <w:rFonts w:ascii="Times New Roman" w:eastAsia="Times New Roman" w:hAnsi="Times New Roman" w:cs="Times New Roman"/>
                <w:kern w:val="0"/>
                <w:sz w:val="24"/>
                <w:szCs w:val="24"/>
                <w:lang w:eastAsia="lt-LT"/>
                <w14:ligatures w14:val="none"/>
              </w:rPr>
              <w:t xml:space="preserve"> mėginio padėjimą po objektyvu</w:t>
            </w:r>
            <w:r w:rsidRPr="00107EE4">
              <w:rPr>
                <w:rFonts w:ascii="Times New Roman" w:eastAsia="Times New Roman" w:hAnsi="Times New Roman" w:cs="Times New Roman"/>
                <w:kern w:val="0"/>
                <w:sz w:val="24"/>
                <w:szCs w:val="24"/>
                <w:lang w:eastAsia="lt-LT"/>
                <w14:ligatures w14:val="none"/>
              </w:rPr>
              <w:t>;</w:t>
            </w:r>
          </w:p>
          <w:p w14:paraId="78D24018" w14:textId="77777777" w:rsidR="00B9677F" w:rsidRPr="00107EE4" w:rsidRDefault="00B9677F"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r w:rsidR="007B77B5" w:rsidRPr="00107EE4">
              <w:rPr>
                <w:rFonts w:ascii="Times New Roman" w:eastAsia="Times New Roman" w:hAnsi="Times New Roman" w:cs="Times New Roman"/>
                <w:kern w:val="0"/>
                <w:sz w:val="24"/>
                <w:szCs w:val="24"/>
                <w:lang w:eastAsia="lt-LT"/>
                <w14:ligatures w14:val="none"/>
              </w:rPr>
              <w:t xml:space="preserve">20 vatų </w:t>
            </w:r>
            <w:proofErr w:type="spellStart"/>
            <w:r w:rsidR="007B77B5" w:rsidRPr="00107EE4">
              <w:rPr>
                <w:rFonts w:ascii="Times New Roman" w:eastAsia="Times New Roman" w:hAnsi="Times New Roman" w:cs="Times New Roman"/>
                <w:kern w:val="0"/>
                <w:sz w:val="24"/>
                <w:szCs w:val="24"/>
                <w:lang w:eastAsia="lt-LT"/>
                <w14:ligatures w14:val="none"/>
              </w:rPr>
              <w:t>halogeninis</w:t>
            </w:r>
            <w:proofErr w:type="spellEnd"/>
            <w:r w:rsidR="007B77B5" w:rsidRPr="00107EE4">
              <w:rPr>
                <w:rFonts w:ascii="Times New Roman" w:eastAsia="Times New Roman" w:hAnsi="Times New Roman" w:cs="Times New Roman"/>
                <w:kern w:val="0"/>
                <w:sz w:val="24"/>
                <w:szCs w:val="24"/>
                <w:lang w:eastAsia="lt-LT"/>
                <w14:ligatures w14:val="none"/>
              </w:rPr>
              <w:t xml:space="preserve"> foninis apšvietimas su reguliuojamu ryškumu</w:t>
            </w:r>
            <w:r w:rsidRPr="00107EE4">
              <w:rPr>
                <w:rFonts w:ascii="Times New Roman" w:eastAsia="Times New Roman" w:hAnsi="Times New Roman" w:cs="Times New Roman"/>
                <w:kern w:val="0"/>
                <w:sz w:val="24"/>
                <w:szCs w:val="24"/>
                <w:lang w:eastAsia="lt-LT"/>
                <w14:ligatures w14:val="none"/>
              </w:rPr>
              <w:t>;</w:t>
            </w:r>
          </w:p>
          <w:p w14:paraId="2C6281C5" w14:textId="77777777" w:rsidR="00B9677F" w:rsidRPr="00107EE4" w:rsidRDefault="00B9677F" w:rsidP="00F44F31">
            <w:p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r w:rsidR="007B77B5" w:rsidRPr="00107EE4">
              <w:rPr>
                <w:rFonts w:ascii="Times New Roman" w:eastAsia="Times New Roman" w:hAnsi="Times New Roman" w:cs="Times New Roman"/>
                <w:kern w:val="0"/>
                <w:sz w:val="24"/>
                <w:szCs w:val="24"/>
                <w:lang w:eastAsia="lt-LT"/>
                <w14:ligatures w14:val="none"/>
              </w:rPr>
              <w:t>klasikini</w:t>
            </w:r>
            <w:r w:rsidRPr="00107EE4">
              <w:rPr>
                <w:rFonts w:ascii="Times New Roman" w:eastAsia="Times New Roman" w:hAnsi="Times New Roman" w:cs="Times New Roman"/>
                <w:kern w:val="0"/>
                <w:sz w:val="24"/>
                <w:szCs w:val="24"/>
                <w:lang w:eastAsia="lt-LT"/>
                <w14:ligatures w14:val="none"/>
              </w:rPr>
              <w:t>s</w:t>
            </w:r>
            <w:r w:rsidR="007B77B5" w:rsidRPr="00107EE4">
              <w:rPr>
                <w:rFonts w:ascii="Times New Roman" w:eastAsia="Times New Roman" w:hAnsi="Times New Roman" w:cs="Times New Roman"/>
                <w:kern w:val="0"/>
                <w:sz w:val="24"/>
                <w:szCs w:val="24"/>
                <w:lang w:eastAsia="lt-LT"/>
                <w14:ligatures w14:val="none"/>
              </w:rPr>
              <w:t xml:space="preserve"> </w:t>
            </w:r>
            <w:proofErr w:type="spellStart"/>
            <w:r w:rsidR="007B77B5" w:rsidRPr="00107EE4">
              <w:rPr>
                <w:rFonts w:ascii="Times New Roman" w:eastAsia="Times New Roman" w:hAnsi="Times New Roman" w:cs="Times New Roman"/>
                <w:kern w:val="0"/>
                <w:sz w:val="24"/>
                <w:szCs w:val="24"/>
                <w:lang w:eastAsia="lt-LT"/>
                <w14:ligatures w14:val="none"/>
              </w:rPr>
              <w:t>Abbe</w:t>
            </w:r>
            <w:proofErr w:type="spellEnd"/>
            <w:r w:rsidR="007B77B5" w:rsidRPr="00107EE4">
              <w:rPr>
                <w:rFonts w:ascii="Times New Roman" w:eastAsia="Times New Roman" w:hAnsi="Times New Roman" w:cs="Times New Roman"/>
                <w:kern w:val="0"/>
                <w:sz w:val="24"/>
                <w:szCs w:val="24"/>
                <w:lang w:eastAsia="lt-LT"/>
                <w14:ligatures w14:val="none"/>
              </w:rPr>
              <w:t xml:space="preserve"> kondensatoriu</w:t>
            </w:r>
            <w:r w:rsidRPr="00107EE4">
              <w:rPr>
                <w:rFonts w:ascii="Times New Roman" w:eastAsia="Times New Roman" w:hAnsi="Times New Roman" w:cs="Times New Roman"/>
                <w:kern w:val="0"/>
                <w:sz w:val="24"/>
                <w:szCs w:val="24"/>
                <w:lang w:eastAsia="lt-LT"/>
                <w14:ligatures w14:val="none"/>
              </w:rPr>
              <w:t>s</w:t>
            </w:r>
            <w:r w:rsidR="007B77B5" w:rsidRPr="00107EE4">
              <w:rPr>
                <w:rFonts w:ascii="Times New Roman" w:eastAsia="Times New Roman" w:hAnsi="Times New Roman" w:cs="Times New Roman"/>
                <w:kern w:val="0"/>
                <w:sz w:val="24"/>
                <w:szCs w:val="24"/>
                <w:lang w:eastAsia="lt-LT"/>
                <w14:ligatures w14:val="none"/>
              </w:rPr>
              <w:t xml:space="preserve"> su rainelės diafragma ir filtro laikikliu</w:t>
            </w:r>
            <w:r w:rsidRPr="00107EE4">
              <w:rPr>
                <w:rFonts w:ascii="Times New Roman" w:eastAsia="Times New Roman" w:hAnsi="Times New Roman" w:cs="Times New Roman"/>
                <w:kern w:val="0"/>
                <w:sz w:val="24"/>
                <w:szCs w:val="24"/>
                <w:lang w:eastAsia="lt-LT"/>
                <w14:ligatures w14:val="none"/>
              </w:rPr>
              <w:t>;</w:t>
            </w:r>
          </w:p>
          <w:p w14:paraId="25991D17" w14:textId="77777777" w:rsidR="009637C8" w:rsidRPr="00107EE4" w:rsidRDefault="00B9677F" w:rsidP="00F44F31">
            <w:pPr>
              <w:tabs>
                <w:tab w:val="num" w:pos="720"/>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r w:rsidR="007B77B5" w:rsidRPr="00107EE4">
              <w:rPr>
                <w:rFonts w:ascii="Times New Roman" w:eastAsia="Times New Roman" w:hAnsi="Times New Roman" w:cs="Times New Roman"/>
                <w:kern w:val="0"/>
                <w:sz w:val="24"/>
                <w:szCs w:val="24"/>
                <w:lang w:eastAsia="lt-LT"/>
                <w14:ligatures w14:val="none"/>
              </w:rPr>
              <w:t>Kintamosios srovės maitinimas foniniam apšvietimui</w:t>
            </w:r>
            <w:r w:rsidR="009637C8" w:rsidRPr="00107EE4">
              <w:rPr>
                <w:rFonts w:ascii="Times New Roman" w:eastAsia="Times New Roman" w:hAnsi="Times New Roman" w:cs="Times New Roman"/>
                <w:kern w:val="0"/>
                <w:sz w:val="24"/>
                <w:szCs w:val="24"/>
                <w:lang w:eastAsia="lt-LT"/>
                <w14:ligatures w14:val="none"/>
              </w:rPr>
              <w:t>;</w:t>
            </w:r>
          </w:p>
          <w:p w14:paraId="04559E02" w14:textId="6E4D101C" w:rsidR="007B77B5" w:rsidRPr="00107EE4" w:rsidRDefault="009637C8" w:rsidP="00F44F31">
            <w:pPr>
              <w:tabs>
                <w:tab w:val="num" w:pos="720"/>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proofErr w:type="spellStart"/>
            <w:r w:rsidR="007B77B5" w:rsidRPr="00107EE4">
              <w:rPr>
                <w:rFonts w:ascii="Times New Roman" w:eastAsia="Times New Roman" w:hAnsi="Times New Roman" w:cs="Times New Roman"/>
                <w:kern w:val="0"/>
                <w:sz w:val="24"/>
                <w:szCs w:val="24"/>
                <w:lang w:eastAsia="lt-LT"/>
                <w14:ligatures w14:val="none"/>
              </w:rPr>
              <w:t>Planachromatiniai</w:t>
            </w:r>
            <w:proofErr w:type="spellEnd"/>
            <w:r w:rsidR="007B77B5" w:rsidRPr="00107EE4">
              <w:rPr>
                <w:rFonts w:ascii="Times New Roman" w:eastAsia="Times New Roman" w:hAnsi="Times New Roman" w:cs="Times New Roman"/>
                <w:kern w:val="0"/>
                <w:sz w:val="24"/>
                <w:szCs w:val="24"/>
                <w:lang w:eastAsia="lt-LT"/>
                <w14:ligatures w14:val="none"/>
              </w:rPr>
              <w:t xml:space="preserve"> objektyvai, plataus lauko okuliarai</w:t>
            </w:r>
            <w:r w:rsidRPr="00107EE4">
              <w:rPr>
                <w:rFonts w:ascii="Times New Roman" w:eastAsia="Times New Roman" w:hAnsi="Times New Roman" w:cs="Times New Roman"/>
                <w:kern w:val="0"/>
                <w:sz w:val="24"/>
                <w:szCs w:val="24"/>
                <w:lang w:eastAsia="lt-LT"/>
                <w14:ligatures w14:val="none"/>
              </w:rPr>
              <w:t>;</w:t>
            </w:r>
            <w:r w:rsidR="007B77B5" w:rsidRPr="00107EE4">
              <w:rPr>
                <w:rFonts w:ascii="Times New Roman" w:eastAsia="Times New Roman" w:hAnsi="Times New Roman" w:cs="Times New Roman"/>
                <w:kern w:val="0"/>
                <w:sz w:val="24"/>
                <w:szCs w:val="24"/>
                <w:lang w:eastAsia="lt-LT"/>
                <w14:ligatures w14:val="none"/>
              </w:rPr>
              <w:t xml:space="preserve"> </w:t>
            </w:r>
          </w:p>
          <w:p w14:paraId="4EFFF39B" w14:textId="29EC3CF1" w:rsidR="009637C8" w:rsidRPr="00107EE4" w:rsidRDefault="009637C8" w:rsidP="00F44F31">
            <w:pPr>
              <w:tabs>
                <w:tab w:val="num" w:pos="720"/>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p</w:t>
            </w:r>
            <w:r w:rsidR="007B77B5" w:rsidRPr="00107EE4">
              <w:rPr>
                <w:rFonts w:ascii="Times New Roman" w:eastAsia="Times New Roman" w:hAnsi="Times New Roman" w:cs="Times New Roman"/>
                <w:kern w:val="0"/>
                <w:sz w:val="24"/>
                <w:szCs w:val="24"/>
                <w:lang w:eastAsia="lt-LT"/>
                <w14:ligatures w14:val="none"/>
              </w:rPr>
              <w:t>riešgrybelinė optikos danga</w:t>
            </w:r>
            <w:r w:rsidRPr="00107EE4">
              <w:rPr>
                <w:rFonts w:ascii="Times New Roman" w:eastAsia="Times New Roman" w:hAnsi="Times New Roman" w:cs="Times New Roman"/>
                <w:kern w:val="0"/>
                <w:sz w:val="24"/>
                <w:szCs w:val="24"/>
                <w:lang w:eastAsia="lt-LT"/>
                <w14:ligatures w14:val="none"/>
              </w:rPr>
              <w:t>;</w:t>
            </w:r>
          </w:p>
          <w:p w14:paraId="292E0CB1" w14:textId="77777777" w:rsidR="009637C8" w:rsidRPr="00107EE4" w:rsidRDefault="009637C8" w:rsidP="00F44F31">
            <w:pPr>
              <w:tabs>
                <w:tab w:val="num" w:pos="720"/>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r w:rsidR="007B77B5" w:rsidRPr="00107EE4">
              <w:rPr>
                <w:rFonts w:ascii="Times New Roman" w:eastAsia="Times New Roman" w:hAnsi="Times New Roman" w:cs="Times New Roman"/>
                <w:kern w:val="0"/>
                <w:sz w:val="24"/>
                <w:szCs w:val="24"/>
                <w:lang w:eastAsia="lt-LT"/>
                <w14:ligatures w14:val="none"/>
              </w:rPr>
              <w:t>padidinimas nuo 40 iki 1000 kartų</w:t>
            </w:r>
            <w:r w:rsidRPr="00107EE4">
              <w:rPr>
                <w:rFonts w:ascii="Times New Roman" w:eastAsia="Times New Roman" w:hAnsi="Times New Roman" w:cs="Times New Roman"/>
                <w:kern w:val="0"/>
                <w:sz w:val="24"/>
                <w:szCs w:val="24"/>
                <w:lang w:eastAsia="lt-LT"/>
                <w14:ligatures w14:val="none"/>
              </w:rPr>
              <w:t>;</w:t>
            </w:r>
          </w:p>
          <w:p w14:paraId="5C2FD6D1" w14:textId="77777777" w:rsidR="009637C8" w:rsidRPr="00107EE4" w:rsidRDefault="009637C8" w:rsidP="00F44F31">
            <w:pPr>
              <w:tabs>
                <w:tab w:val="num" w:pos="720"/>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g</w:t>
            </w:r>
            <w:r w:rsidR="007B77B5" w:rsidRPr="00107EE4">
              <w:rPr>
                <w:rFonts w:ascii="Times New Roman" w:eastAsia="Times New Roman" w:hAnsi="Times New Roman" w:cs="Times New Roman"/>
                <w:kern w:val="0"/>
                <w:sz w:val="24"/>
                <w:szCs w:val="24"/>
                <w:lang w:eastAsia="lt-LT"/>
                <w14:ligatures w14:val="none"/>
              </w:rPr>
              <w:t xml:space="preserve">alimybė pritaikyti apšvietimą pagal </w:t>
            </w:r>
            <w:proofErr w:type="spellStart"/>
            <w:r w:rsidR="007B77B5" w:rsidRPr="00107EE4">
              <w:rPr>
                <w:rFonts w:ascii="Times New Roman" w:eastAsia="Times New Roman" w:hAnsi="Times New Roman" w:cs="Times New Roman"/>
                <w:kern w:val="0"/>
                <w:sz w:val="24"/>
                <w:szCs w:val="24"/>
                <w:lang w:eastAsia="lt-LT"/>
                <w14:ligatures w14:val="none"/>
              </w:rPr>
              <w:t>Koehler</w:t>
            </w:r>
            <w:proofErr w:type="spellEnd"/>
            <w:r w:rsidRPr="00107EE4">
              <w:rPr>
                <w:rFonts w:ascii="Times New Roman" w:eastAsia="Times New Roman" w:hAnsi="Times New Roman" w:cs="Times New Roman"/>
                <w:kern w:val="0"/>
                <w:sz w:val="24"/>
                <w:szCs w:val="24"/>
                <w:lang w:eastAsia="lt-LT"/>
                <w14:ligatures w14:val="none"/>
              </w:rPr>
              <w:t>;</w:t>
            </w:r>
          </w:p>
          <w:p w14:paraId="2B6D0EB1" w14:textId="32AD3B7C" w:rsidR="00BF4C96" w:rsidRPr="00107EE4" w:rsidRDefault="009637C8" w:rsidP="00F44F31">
            <w:pPr>
              <w:tabs>
                <w:tab w:val="num" w:pos="720"/>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w:t>
            </w:r>
            <w:r w:rsidR="007B77B5" w:rsidRPr="00107EE4">
              <w:rPr>
                <w:rFonts w:ascii="Times New Roman" w:eastAsia="Times New Roman" w:hAnsi="Times New Roman" w:cs="Times New Roman"/>
                <w:kern w:val="0"/>
                <w:sz w:val="24"/>
                <w:szCs w:val="24"/>
                <w:lang w:eastAsia="lt-LT"/>
                <w14:ligatures w14:val="none"/>
              </w:rPr>
              <w:t>AC maitinimas</w:t>
            </w:r>
            <w:r w:rsidR="00BF4C96" w:rsidRPr="00107EE4">
              <w:rPr>
                <w:rFonts w:ascii="Times New Roman" w:eastAsia="Times New Roman" w:hAnsi="Times New Roman" w:cs="Times New Roman"/>
                <w:kern w:val="0"/>
                <w:sz w:val="24"/>
                <w:szCs w:val="24"/>
                <w:lang w:eastAsia="lt-LT"/>
                <w14:ligatures w14:val="none"/>
              </w:rPr>
              <w:t>.</w:t>
            </w:r>
          </w:p>
          <w:p w14:paraId="53D93B20" w14:textId="77777777" w:rsidR="00F44F31" w:rsidRPr="00107EE4" w:rsidRDefault="00F44F31" w:rsidP="00F44F31">
            <w:pPr>
              <w:tabs>
                <w:tab w:val="num" w:pos="720"/>
              </w:tabs>
              <w:spacing w:line="259" w:lineRule="auto"/>
              <w:rPr>
                <w:rFonts w:ascii="Times New Roman" w:eastAsia="Times New Roman" w:hAnsi="Times New Roman" w:cs="Times New Roman"/>
                <w:kern w:val="0"/>
                <w:sz w:val="24"/>
                <w:szCs w:val="24"/>
                <w:lang w:eastAsia="lt-LT"/>
                <w14:ligatures w14:val="none"/>
              </w:rPr>
            </w:pPr>
          </w:p>
          <w:p w14:paraId="3F808DB8" w14:textId="5C00F27E" w:rsidR="0085211F" w:rsidRPr="00107EE4" w:rsidRDefault="0085211F" w:rsidP="00F44F31">
            <w:pPr>
              <w:tabs>
                <w:tab w:val="num" w:pos="720"/>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Komplektacij</w:t>
            </w:r>
            <w:r w:rsidR="00BF4C96" w:rsidRPr="00107EE4">
              <w:rPr>
                <w:rFonts w:ascii="Times New Roman" w:eastAsia="Times New Roman" w:hAnsi="Times New Roman" w:cs="Times New Roman"/>
                <w:kern w:val="0"/>
                <w:sz w:val="24"/>
                <w:szCs w:val="24"/>
                <w:lang w:eastAsia="lt-LT"/>
                <w14:ligatures w14:val="none"/>
              </w:rPr>
              <w:t>a</w:t>
            </w:r>
            <w:r w:rsidRPr="00107EE4">
              <w:rPr>
                <w:rFonts w:ascii="Times New Roman" w:eastAsia="Times New Roman" w:hAnsi="Times New Roman" w:cs="Times New Roman"/>
                <w:kern w:val="0"/>
                <w:sz w:val="24"/>
                <w:szCs w:val="24"/>
                <w:lang w:eastAsia="lt-LT"/>
                <w14:ligatures w14:val="none"/>
              </w:rPr>
              <w:t>:</w:t>
            </w:r>
          </w:p>
          <w:p w14:paraId="274DC860" w14:textId="633641D8"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Mikroskopo stovas su pagrindu</w:t>
            </w:r>
            <w:r w:rsidR="00442514" w:rsidRPr="00107EE4">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p>
          <w:p w14:paraId="6E0CE59C" w14:textId="3388E38C"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Trinokulinė</w:t>
            </w:r>
            <w:proofErr w:type="spellEnd"/>
            <w:r w:rsidRPr="00107EE4">
              <w:rPr>
                <w:rFonts w:ascii="Times New Roman" w:eastAsia="Times New Roman" w:hAnsi="Times New Roman" w:cs="Times New Roman"/>
                <w:kern w:val="0"/>
                <w:sz w:val="24"/>
                <w:szCs w:val="24"/>
                <w:lang w:eastAsia="lt-LT"/>
                <w14:ligatures w14:val="none"/>
              </w:rPr>
              <w:t xml:space="preserve"> 360° pasukama galvutė</w:t>
            </w:r>
            <w:r w:rsidR="00442514" w:rsidRPr="00107EE4">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p>
          <w:p w14:paraId="7FD19099" w14:textId="258E30CD"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Planachromatiniai</w:t>
            </w:r>
            <w:proofErr w:type="spellEnd"/>
            <w:r w:rsidRPr="00107EE4">
              <w:rPr>
                <w:rFonts w:ascii="Times New Roman" w:eastAsia="Times New Roman" w:hAnsi="Times New Roman" w:cs="Times New Roman"/>
                <w:kern w:val="0"/>
                <w:sz w:val="24"/>
                <w:szCs w:val="24"/>
                <w:lang w:eastAsia="lt-LT"/>
                <w14:ligatures w14:val="none"/>
              </w:rPr>
              <w:t xml:space="preserve"> lęšiai: 4x, 10x, 40xs, 100xs (aliejus) su priešgrybeline danga</w:t>
            </w:r>
            <w:r w:rsidR="00442514" w:rsidRPr="00107EE4">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p>
          <w:p w14:paraId="25A53266" w14:textId="5AF2F220"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Plataus lauko okuliarai: WF10x/18 mm su priešgrybeline danga (2 vnt.)</w:t>
            </w:r>
            <w:r w:rsidR="00442514" w:rsidRPr="00107EE4">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p>
          <w:p w14:paraId="4D8B2D6C" w14:textId="353FA4AB"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Abbe</w:t>
            </w:r>
            <w:proofErr w:type="spellEnd"/>
            <w:r w:rsidRPr="00107EE4">
              <w:rPr>
                <w:rFonts w:ascii="Times New Roman" w:eastAsia="Times New Roman" w:hAnsi="Times New Roman" w:cs="Times New Roman"/>
                <w:kern w:val="0"/>
                <w:sz w:val="24"/>
                <w:szCs w:val="24"/>
                <w:lang w:eastAsia="lt-LT"/>
                <w14:ligatures w14:val="none"/>
              </w:rPr>
              <w:t xml:space="preserve"> kondensatorius N.A. 1.25 su rainelės diafragma ir filtro laikikliu</w:t>
            </w:r>
            <w:r w:rsidR="00442514" w:rsidRPr="00107EE4">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p>
          <w:p w14:paraId="6F5A752D" w14:textId="56471B5D"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Tamsaus lauko kondensatorius (alyva)</w:t>
            </w:r>
            <w:r w:rsidR="00442514" w:rsidRPr="00107EE4">
              <w:rPr>
                <w:rFonts w:ascii="Times New Roman" w:eastAsia="Times New Roman" w:hAnsi="Times New Roman" w:cs="Times New Roman"/>
                <w:kern w:val="0"/>
                <w:sz w:val="24"/>
                <w:szCs w:val="24"/>
                <w:lang w:eastAsia="lt-LT"/>
                <w14:ligatures w14:val="none"/>
              </w:rPr>
              <w:t>;</w:t>
            </w:r>
          </w:p>
          <w:p w14:paraId="7C4E4398" w14:textId="705C320A"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Filtrai: mėlyna, žalia, geltona</w:t>
            </w:r>
            <w:r w:rsidR="00442514" w:rsidRPr="00107EE4">
              <w:rPr>
                <w:rFonts w:ascii="Times New Roman" w:eastAsia="Times New Roman" w:hAnsi="Times New Roman" w:cs="Times New Roman"/>
                <w:kern w:val="0"/>
                <w:sz w:val="24"/>
                <w:szCs w:val="24"/>
                <w:lang w:eastAsia="lt-LT"/>
                <w14:ligatures w14:val="none"/>
              </w:rPr>
              <w:t>;</w:t>
            </w:r>
          </w:p>
          <w:p w14:paraId="61840EFC" w14:textId="1BF8A09F"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Immersinio</w:t>
            </w:r>
            <w:proofErr w:type="spellEnd"/>
            <w:r w:rsidRPr="00107EE4">
              <w:rPr>
                <w:rFonts w:ascii="Times New Roman" w:eastAsia="Times New Roman" w:hAnsi="Times New Roman" w:cs="Times New Roman"/>
                <w:kern w:val="0"/>
                <w:sz w:val="24"/>
                <w:szCs w:val="24"/>
                <w:lang w:eastAsia="lt-LT"/>
                <w14:ligatures w14:val="none"/>
              </w:rPr>
              <w:t xml:space="preserve"> aliejaus butelis</w:t>
            </w:r>
            <w:r w:rsidR="00442514" w:rsidRPr="00107EE4">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p>
          <w:p w14:paraId="223FC1A0" w14:textId="2C36B853"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Saugiklis (2 vnt.)</w:t>
            </w:r>
            <w:r w:rsidR="00442514" w:rsidRPr="00107EE4">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p>
          <w:p w14:paraId="02F3D612" w14:textId="4A4A0358" w:rsidR="007B77B5"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Maitinimo laidas mikroskopui</w:t>
            </w:r>
            <w:r w:rsidR="00442514" w:rsidRPr="00107EE4">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w:t>
            </w:r>
          </w:p>
          <w:p w14:paraId="6CA04B7F" w14:textId="146F33D8" w:rsidR="0085211F"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Apsauga nuo dulkių</w:t>
            </w:r>
            <w:r w:rsidR="00442514" w:rsidRPr="00107EE4">
              <w:rPr>
                <w:rFonts w:ascii="Times New Roman" w:eastAsia="Times New Roman" w:hAnsi="Times New Roman" w:cs="Times New Roman"/>
                <w:kern w:val="0"/>
                <w:sz w:val="24"/>
                <w:szCs w:val="24"/>
                <w:lang w:eastAsia="lt-LT"/>
                <w14:ligatures w14:val="none"/>
              </w:rPr>
              <w:t>;</w:t>
            </w:r>
          </w:p>
          <w:p w14:paraId="5F6813D4" w14:textId="09249607" w:rsidR="007B77B5" w:rsidRPr="00107EE4" w:rsidRDefault="0085211F"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ne mažiau kaip 8 MP kamera tinkanti šiam mikroskopui</w:t>
            </w:r>
            <w:r w:rsidR="00442514" w:rsidRPr="00107EE4">
              <w:rPr>
                <w:rFonts w:ascii="Times New Roman" w:eastAsia="Times New Roman" w:hAnsi="Times New Roman" w:cs="Times New Roman"/>
                <w:kern w:val="0"/>
                <w:sz w:val="24"/>
                <w:szCs w:val="24"/>
                <w:lang w:eastAsia="lt-LT"/>
                <w14:ligatures w14:val="none"/>
              </w:rPr>
              <w:t>;</w:t>
            </w:r>
            <w:r w:rsidR="007B77B5" w:rsidRPr="00107EE4">
              <w:rPr>
                <w:rFonts w:ascii="Times New Roman" w:eastAsia="Times New Roman" w:hAnsi="Times New Roman" w:cs="Times New Roman"/>
                <w:kern w:val="0"/>
                <w:sz w:val="24"/>
                <w:szCs w:val="24"/>
                <w:lang w:eastAsia="lt-LT"/>
                <w14:ligatures w14:val="none"/>
              </w:rPr>
              <w:t xml:space="preserve"> </w:t>
            </w:r>
          </w:p>
          <w:p w14:paraId="0237106C" w14:textId="68C7BAD3" w:rsidR="00442514" w:rsidRPr="00107EE4" w:rsidRDefault="007B77B5" w:rsidP="00F44F31">
            <w:pPr>
              <w:numPr>
                <w:ilvl w:val="0"/>
                <w:numId w:val="6"/>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Naudojimo instrukcij</w:t>
            </w:r>
            <w:r w:rsidR="00442514" w:rsidRPr="00107EE4">
              <w:rPr>
                <w:rFonts w:ascii="Times New Roman" w:eastAsia="Times New Roman" w:hAnsi="Times New Roman" w:cs="Times New Roman"/>
                <w:kern w:val="0"/>
                <w:sz w:val="24"/>
                <w:szCs w:val="24"/>
                <w:lang w:eastAsia="lt-LT"/>
                <w14:ligatures w14:val="none"/>
              </w:rPr>
              <w:t>a</w:t>
            </w:r>
            <w:r w:rsidR="00F44F31" w:rsidRPr="00107EE4">
              <w:rPr>
                <w:rFonts w:ascii="Times New Roman" w:eastAsia="Times New Roman" w:hAnsi="Times New Roman" w:cs="Times New Roman"/>
                <w:kern w:val="0"/>
                <w:sz w:val="24"/>
                <w:szCs w:val="24"/>
                <w:lang w:eastAsia="lt-LT"/>
                <w14:ligatures w14:val="none"/>
              </w:rPr>
              <w:t>.</w:t>
            </w:r>
          </w:p>
          <w:p w14:paraId="14EC61EC" w14:textId="77777777" w:rsidR="00F44F31" w:rsidRPr="00107EE4" w:rsidRDefault="00F44F31" w:rsidP="00F44F31">
            <w:pPr>
              <w:spacing w:line="259" w:lineRule="auto"/>
              <w:ind w:left="720"/>
              <w:rPr>
                <w:rFonts w:ascii="Times New Roman" w:eastAsia="Times New Roman" w:hAnsi="Times New Roman" w:cs="Times New Roman"/>
                <w:kern w:val="0"/>
                <w:sz w:val="24"/>
                <w:szCs w:val="24"/>
                <w:lang w:eastAsia="lt-LT"/>
                <w14:ligatures w14:val="none"/>
              </w:rPr>
            </w:pPr>
          </w:p>
          <w:p w14:paraId="5BD24BBA" w14:textId="136FCE2A" w:rsidR="002D6423" w:rsidRPr="00107EE4" w:rsidRDefault="00442514" w:rsidP="007C0602">
            <w:pPr>
              <w:spacing w:line="259" w:lineRule="auto"/>
              <w:ind w:left="171"/>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lastRenderedPageBreak/>
              <w:t>Garantija ne mažiau 24 mėn.</w:t>
            </w:r>
          </w:p>
        </w:tc>
        <w:tc>
          <w:tcPr>
            <w:tcW w:w="1351" w:type="dxa"/>
          </w:tcPr>
          <w:p w14:paraId="2DAFF530" w14:textId="6CCB18CC" w:rsidR="00523627" w:rsidRPr="00107EE4" w:rsidRDefault="00457B6E" w:rsidP="00F44F31">
            <w:pPr>
              <w:spacing w:line="259" w:lineRule="auto"/>
              <w:jc w:val="center"/>
              <w:rPr>
                <w:rFonts w:ascii="Times New Roman" w:hAnsi="Times New Roman" w:cs="Times New Roman"/>
                <w:b/>
                <w:bCs/>
                <w:sz w:val="24"/>
                <w:szCs w:val="24"/>
              </w:rPr>
            </w:pPr>
            <w:r w:rsidRPr="00107EE4">
              <w:rPr>
                <w:rFonts w:ascii="Times New Roman" w:hAnsi="Times New Roman" w:cs="Times New Roman"/>
                <w:b/>
                <w:bCs/>
                <w:sz w:val="24"/>
                <w:szCs w:val="24"/>
              </w:rPr>
              <w:lastRenderedPageBreak/>
              <w:t>2</w:t>
            </w:r>
            <w:r w:rsidR="007521DD" w:rsidRPr="00107EE4">
              <w:rPr>
                <w:rFonts w:ascii="Times New Roman" w:hAnsi="Times New Roman" w:cs="Times New Roman"/>
                <w:b/>
                <w:bCs/>
                <w:sz w:val="24"/>
                <w:szCs w:val="24"/>
              </w:rPr>
              <w:t xml:space="preserve"> vnt</w:t>
            </w:r>
            <w:r w:rsidR="00BF4C96" w:rsidRPr="00107EE4">
              <w:rPr>
                <w:rFonts w:ascii="Times New Roman" w:hAnsi="Times New Roman" w:cs="Times New Roman"/>
                <w:b/>
                <w:bCs/>
                <w:sz w:val="24"/>
                <w:szCs w:val="24"/>
              </w:rPr>
              <w:t>.</w:t>
            </w:r>
          </w:p>
        </w:tc>
        <w:tc>
          <w:tcPr>
            <w:tcW w:w="1342" w:type="dxa"/>
          </w:tcPr>
          <w:p w14:paraId="525E0B60" w14:textId="77777777" w:rsidR="00523627" w:rsidRPr="00107EE4" w:rsidRDefault="00523627" w:rsidP="00F44F31">
            <w:pPr>
              <w:spacing w:line="259" w:lineRule="auto"/>
              <w:rPr>
                <w:rFonts w:ascii="Times New Roman" w:hAnsi="Times New Roman" w:cs="Times New Roman"/>
                <w:sz w:val="24"/>
                <w:szCs w:val="24"/>
              </w:rPr>
            </w:pPr>
          </w:p>
        </w:tc>
      </w:tr>
    </w:tbl>
    <w:p w14:paraId="19985101" w14:textId="571B6D9C" w:rsidR="00CD1EB7" w:rsidRDefault="00CD1EB7"/>
    <w:tbl>
      <w:tblPr>
        <w:tblStyle w:val="Lentelstinklelis"/>
        <w:tblW w:w="14879" w:type="dxa"/>
        <w:tblLayout w:type="fixed"/>
        <w:tblLook w:val="04A0" w:firstRow="1" w:lastRow="0" w:firstColumn="1" w:lastColumn="0" w:noHBand="0" w:noVBand="1"/>
      </w:tblPr>
      <w:tblGrid>
        <w:gridCol w:w="2122"/>
        <w:gridCol w:w="10064"/>
        <w:gridCol w:w="1351"/>
        <w:gridCol w:w="1342"/>
      </w:tblGrid>
      <w:tr w:rsidR="004707EB" w:rsidRPr="00107EE4" w14:paraId="7E987E37" w14:textId="77777777" w:rsidTr="004707EB">
        <w:tc>
          <w:tcPr>
            <w:tcW w:w="2122" w:type="dxa"/>
          </w:tcPr>
          <w:p w14:paraId="5B833F0D" w14:textId="01399867" w:rsidR="004707EB" w:rsidRPr="00107EE4" w:rsidRDefault="001C7B2D" w:rsidP="004C3D48">
            <w:pPr>
              <w:spacing w:line="259"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4707EB">
              <w:rPr>
                <w:rFonts w:ascii="Times New Roman" w:hAnsi="Times New Roman" w:cs="Times New Roman"/>
                <w:b/>
                <w:bCs/>
                <w:sz w:val="24"/>
                <w:szCs w:val="24"/>
              </w:rPr>
              <w:t>2</w:t>
            </w:r>
            <w:r w:rsidR="004707EB" w:rsidRPr="00107EE4">
              <w:rPr>
                <w:rFonts w:ascii="Times New Roman" w:hAnsi="Times New Roman" w:cs="Times New Roman"/>
                <w:b/>
                <w:bCs/>
                <w:sz w:val="24"/>
                <w:szCs w:val="24"/>
              </w:rPr>
              <w:t xml:space="preserve">.  </w:t>
            </w:r>
            <w:proofErr w:type="spellStart"/>
            <w:r w:rsidR="004707EB" w:rsidRPr="00107EE4">
              <w:rPr>
                <w:rFonts w:ascii="Times New Roman" w:hAnsi="Times New Roman" w:cs="Times New Roman"/>
                <w:b/>
                <w:bCs/>
                <w:sz w:val="24"/>
                <w:szCs w:val="24"/>
              </w:rPr>
              <w:t>Trinokulinis</w:t>
            </w:r>
            <w:proofErr w:type="spellEnd"/>
            <w:r w:rsidR="004707EB" w:rsidRPr="00107EE4">
              <w:rPr>
                <w:rFonts w:ascii="Times New Roman" w:hAnsi="Times New Roman" w:cs="Times New Roman"/>
                <w:b/>
                <w:bCs/>
                <w:sz w:val="24"/>
                <w:szCs w:val="24"/>
              </w:rPr>
              <w:t xml:space="preserve"> šviesinis mikroskopas</w:t>
            </w:r>
          </w:p>
        </w:tc>
        <w:tc>
          <w:tcPr>
            <w:tcW w:w="10064" w:type="dxa"/>
          </w:tcPr>
          <w:p w14:paraId="5516C36B" w14:textId="4ACBC1E0" w:rsidR="004707EB" w:rsidRPr="00107EE4" w:rsidRDefault="004707EB" w:rsidP="004C3D48">
            <w:pPr>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Trinokulinis</w:t>
            </w:r>
            <w:proofErr w:type="spellEnd"/>
            <w:r w:rsidRPr="00107EE4">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w:t>
            </w:r>
            <w:proofErr w:type="spellStart"/>
            <w:r>
              <w:rPr>
                <w:rFonts w:ascii="Times New Roman" w:eastAsia="Times New Roman" w:hAnsi="Times New Roman" w:cs="Times New Roman"/>
                <w:kern w:val="0"/>
                <w:sz w:val="24"/>
                <w:szCs w:val="24"/>
                <w:lang w:eastAsia="lt-LT"/>
                <w14:ligatures w14:val="none"/>
              </w:rPr>
              <w:t>trinokuliarinis</w:t>
            </w:r>
            <w:proofErr w:type="spellEnd"/>
            <w:r>
              <w:rPr>
                <w:rFonts w:ascii="Times New Roman" w:eastAsia="Times New Roman" w:hAnsi="Times New Roman" w:cs="Times New Roman"/>
                <w:kern w:val="0"/>
                <w:sz w:val="24"/>
                <w:szCs w:val="24"/>
                <w:lang w:eastAsia="lt-LT"/>
                <w14:ligatures w14:val="none"/>
              </w:rPr>
              <w:t xml:space="preserve">) </w:t>
            </w:r>
            <w:r w:rsidRPr="00107EE4">
              <w:rPr>
                <w:rFonts w:ascii="Times New Roman" w:eastAsia="Times New Roman" w:hAnsi="Times New Roman" w:cs="Times New Roman"/>
                <w:kern w:val="0"/>
                <w:sz w:val="24"/>
                <w:szCs w:val="24"/>
                <w:lang w:eastAsia="lt-LT"/>
                <w14:ligatures w14:val="none"/>
              </w:rPr>
              <w:t>šviesinis mikroskopas turi būti:</w:t>
            </w:r>
          </w:p>
          <w:p w14:paraId="6553B6B6"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trinokulinis</w:t>
            </w:r>
            <w:proofErr w:type="spellEnd"/>
            <w:r w:rsidRPr="00107EE4">
              <w:rPr>
                <w:rFonts w:ascii="Times New Roman" w:eastAsia="Times New Roman" w:hAnsi="Times New Roman" w:cs="Times New Roman"/>
                <w:kern w:val="0"/>
                <w:sz w:val="24"/>
                <w:szCs w:val="24"/>
                <w:lang w:eastAsia="lt-LT"/>
                <w14:ligatures w14:val="none"/>
              </w:rPr>
              <w:t xml:space="preserve"> laboratorinis mikroskopas, kurio didinimo diapazonas yra nuo 40x iki 1000x;</w:t>
            </w:r>
          </w:p>
          <w:p w14:paraId="579551F6"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su plataus lauko achromatinė optika, kuri užtikrintų aiškius ir ryškius vaizdus;</w:t>
            </w:r>
          </w:p>
          <w:p w14:paraId="16762F26"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apšvietimui naudojama </w:t>
            </w:r>
            <w:proofErr w:type="spellStart"/>
            <w:r w:rsidRPr="00107EE4">
              <w:rPr>
                <w:rFonts w:ascii="Times New Roman" w:eastAsia="Times New Roman" w:hAnsi="Times New Roman" w:cs="Times New Roman"/>
                <w:kern w:val="0"/>
                <w:sz w:val="24"/>
                <w:szCs w:val="24"/>
                <w:lang w:eastAsia="lt-LT"/>
                <w14:ligatures w14:val="none"/>
              </w:rPr>
              <w:t>halogeninė</w:t>
            </w:r>
            <w:proofErr w:type="spellEnd"/>
            <w:r w:rsidRPr="00107EE4">
              <w:rPr>
                <w:rFonts w:ascii="Times New Roman" w:eastAsia="Times New Roman" w:hAnsi="Times New Roman" w:cs="Times New Roman"/>
                <w:kern w:val="0"/>
                <w:sz w:val="24"/>
                <w:szCs w:val="24"/>
                <w:lang w:eastAsia="lt-LT"/>
                <w14:ligatures w14:val="none"/>
              </w:rPr>
              <w:t xml:space="preserve"> šviesa;</w:t>
            </w:r>
          </w:p>
          <w:p w14:paraId="4EFB840B"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galva iš pasvirusio vaizdo bloko ir vertikalaus vamzdelio, skirto skaitmeninei kamerai įmontuoti;</w:t>
            </w:r>
          </w:p>
          <w:p w14:paraId="22057F87"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galima galvą pasukti 360°;</w:t>
            </w:r>
          </w:p>
          <w:p w14:paraId="47FA163D"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du plataus lauko okuliarai;</w:t>
            </w:r>
          </w:p>
          <w:p w14:paraId="603404D7"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keturi achromatiniai objektyvai su įvairiu padidinimu;</w:t>
            </w:r>
          </w:p>
          <w:p w14:paraId="46AA8E69"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optikos ryškumas reguliuojamas naudojant stambias ir smulkias fokusavimo rankenėles;</w:t>
            </w:r>
          </w:p>
          <w:p w14:paraId="182637FA"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skirtas ryškiems lauko stebėjimams;</w:t>
            </w:r>
          </w:p>
          <w:p w14:paraId="0D3E1F88"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100x objektyvas naudojamas stebėjimams naudojant panardinimo į aliejų metodą;</w:t>
            </w:r>
          </w:p>
          <w:p w14:paraId="234C503E"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40x ir 100x objektyvuose spyruokliniai rėmeliai;</w:t>
            </w:r>
          </w:p>
          <w:p w14:paraId="41AF17F7"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techninė galimybė greitai padėti mėginį tiksliai po objektyvu;</w:t>
            </w:r>
          </w:p>
          <w:p w14:paraId="75373678"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šviesaus lauko </w:t>
            </w:r>
            <w:proofErr w:type="spellStart"/>
            <w:r w:rsidRPr="00107EE4">
              <w:rPr>
                <w:rFonts w:ascii="Times New Roman" w:eastAsia="Times New Roman" w:hAnsi="Times New Roman" w:cs="Times New Roman"/>
                <w:kern w:val="0"/>
                <w:sz w:val="24"/>
                <w:szCs w:val="24"/>
                <w:lang w:eastAsia="lt-LT"/>
                <w14:ligatures w14:val="none"/>
              </w:rPr>
              <w:t>Abbe</w:t>
            </w:r>
            <w:proofErr w:type="spellEnd"/>
            <w:r w:rsidRPr="00107EE4">
              <w:rPr>
                <w:rFonts w:ascii="Times New Roman" w:eastAsia="Times New Roman" w:hAnsi="Times New Roman" w:cs="Times New Roman"/>
                <w:kern w:val="0"/>
                <w:sz w:val="24"/>
                <w:szCs w:val="24"/>
                <w:lang w:eastAsia="lt-LT"/>
                <w14:ligatures w14:val="none"/>
              </w:rPr>
              <w:t xml:space="preserve"> kondensatorius su reguliuojamu aukščiu;</w:t>
            </w:r>
          </w:p>
          <w:p w14:paraId="62318E55"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rainelės diafragma ir filtro laikiklis;</w:t>
            </w:r>
          </w:p>
          <w:p w14:paraId="222E2CB8"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apšvietimo sistema: </w:t>
            </w:r>
            <w:proofErr w:type="spellStart"/>
            <w:r w:rsidRPr="00107EE4">
              <w:rPr>
                <w:rFonts w:ascii="Times New Roman" w:eastAsia="Times New Roman" w:hAnsi="Times New Roman" w:cs="Times New Roman"/>
                <w:kern w:val="0"/>
                <w:sz w:val="24"/>
                <w:szCs w:val="24"/>
                <w:lang w:eastAsia="lt-LT"/>
                <w14:ligatures w14:val="none"/>
              </w:rPr>
              <w:t>halogeninė</w:t>
            </w:r>
            <w:proofErr w:type="spellEnd"/>
            <w:r w:rsidRPr="00107EE4">
              <w:rPr>
                <w:rFonts w:ascii="Times New Roman" w:eastAsia="Times New Roman" w:hAnsi="Times New Roman" w:cs="Times New Roman"/>
                <w:kern w:val="0"/>
                <w:sz w:val="24"/>
                <w:szCs w:val="24"/>
                <w:lang w:eastAsia="lt-LT"/>
                <w14:ligatures w14:val="none"/>
              </w:rPr>
              <w:t xml:space="preserve"> lemputė su kolektoriumi;</w:t>
            </w:r>
          </w:p>
          <w:p w14:paraId="60766084"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reguliuojamas šviesos ryškumas;</w:t>
            </w:r>
          </w:p>
          <w:p w14:paraId="38618158"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maitinimo šaltiniui naudojama kintamoji srovė;</w:t>
            </w:r>
          </w:p>
          <w:p w14:paraId="0FABDB32"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Trinokulinė</w:t>
            </w:r>
            <w:proofErr w:type="spellEnd"/>
            <w:r w:rsidRPr="00107EE4">
              <w:rPr>
                <w:rFonts w:ascii="Times New Roman" w:eastAsia="Times New Roman" w:hAnsi="Times New Roman" w:cs="Times New Roman"/>
                <w:kern w:val="0"/>
                <w:sz w:val="24"/>
                <w:szCs w:val="24"/>
                <w:lang w:eastAsia="lt-LT"/>
                <w14:ligatures w14:val="none"/>
              </w:rPr>
              <w:t xml:space="preserve"> pasukama galvutė su vamzdeliu skaitmeninei kamerai montuoti;</w:t>
            </w:r>
          </w:p>
          <w:p w14:paraId="4F04D8EA"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Plataus lauko achromatinė optika su 40–1000 kartų didinimo diapazonu;</w:t>
            </w:r>
          </w:p>
          <w:p w14:paraId="08027B5A"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Halogeninis</w:t>
            </w:r>
            <w:proofErr w:type="spellEnd"/>
            <w:r w:rsidRPr="00107EE4">
              <w:rPr>
                <w:rFonts w:ascii="Times New Roman" w:eastAsia="Times New Roman" w:hAnsi="Times New Roman" w:cs="Times New Roman"/>
                <w:kern w:val="0"/>
                <w:sz w:val="24"/>
                <w:szCs w:val="24"/>
                <w:lang w:eastAsia="lt-LT"/>
                <w14:ligatures w14:val="none"/>
              </w:rPr>
              <w:t xml:space="preserve"> apšvietimas su kolektoriumi, ryškumo reguliavimas;</w:t>
            </w:r>
          </w:p>
          <w:p w14:paraId="6242E636"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kintamos srovės maitinimas;</w:t>
            </w:r>
          </w:p>
          <w:p w14:paraId="3B86A080"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kondensatorius su rainelės diafragma, reguliuojamo aukščio;</w:t>
            </w:r>
          </w:p>
          <w:p w14:paraId="36C82425"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grubus ir smulkus fokusavimas;</w:t>
            </w:r>
          </w:p>
          <w:p w14:paraId="371F6A85"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 metalinis mikroskopo korpusas;</w:t>
            </w:r>
          </w:p>
          <w:p w14:paraId="4B464A4E" w14:textId="77777777" w:rsidR="004707EB" w:rsidRPr="00107EE4" w:rsidRDefault="004707EB" w:rsidP="004707EB">
            <w:pPr>
              <w:pStyle w:val="Sraopastraipa"/>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lizdas analizatoriui montuoti.</w:t>
            </w:r>
          </w:p>
          <w:p w14:paraId="629D71F1" w14:textId="77777777" w:rsidR="004707EB" w:rsidRPr="00107EE4" w:rsidRDefault="004707EB" w:rsidP="004C3D48">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p>
          <w:p w14:paraId="4D292210" w14:textId="77777777" w:rsidR="004707EB" w:rsidRPr="00107EE4" w:rsidRDefault="004707EB" w:rsidP="004C3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360"/>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Komplektacija:</w:t>
            </w:r>
          </w:p>
          <w:p w14:paraId="3E0C8ECA"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mikroskopas;</w:t>
            </w:r>
          </w:p>
          <w:p w14:paraId="02CEA019"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lastRenderedPageBreak/>
              <w:t>4x, 10x, 40xs, 100xs (alyvos) achromatiniai objektyvai;</w:t>
            </w:r>
          </w:p>
          <w:p w14:paraId="4BE081D9"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WF10x/18mm okuliarai (2 vnt.);</w:t>
            </w:r>
          </w:p>
          <w:p w14:paraId="7EE24676"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Abbe</w:t>
            </w:r>
            <w:proofErr w:type="spellEnd"/>
            <w:r w:rsidRPr="00107EE4">
              <w:rPr>
                <w:rFonts w:ascii="Times New Roman" w:eastAsia="Times New Roman" w:hAnsi="Times New Roman" w:cs="Times New Roman"/>
                <w:kern w:val="0"/>
                <w:sz w:val="24"/>
                <w:szCs w:val="24"/>
                <w:lang w:eastAsia="lt-LT"/>
                <w14:ligatures w14:val="none"/>
              </w:rPr>
              <w:t xml:space="preserve"> kondensatorius N.A. 1.25 su rainelės diafragma ir filtro laikikliu;</w:t>
            </w:r>
          </w:p>
          <w:p w14:paraId="49B60B89"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filtrai: mėlyna, žalia, geltona;</w:t>
            </w:r>
          </w:p>
          <w:p w14:paraId="67E56B8C"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saugiklis;</w:t>
            </w:r>
          </w:p>
          <w:p w14:paraId="675BBF76"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C tipo laikiklis;</w:t>
            </w:r>
          </w:p>
          <w:p w14:paraId="45CCF765"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proofErr w:type="spellStart"/>
            <w:r w:rsidRPr="00107EE4">
              <w:rPr>
                <w:rFonts w:ascii="Times New Roman" w:eastAsia="Times New Roman" w:hAnsi="Times New Roman" w:cs="Times New Roman"/>
                <w:kern w:val="0"/>
                <w:sz w:val="24"/>
                <w:szCs w:val="24"/>
                <w:lang w:eastAsia="lt-LT"/>
                <w14:ligatures w14:val="none"/>
              </w:rPr>
              <w:t>imersinio</w:t>
            </w:r>
            <w:proofErr w:type="spellEnd"/>
            <w:r w:rsidRPr="00107EE4">
              <w:rPr>
                <w:rFonts w:ascii="Times New Roman" w:eastAsia="Times New Roman" w:hAnsi="Times New Roman" w:cs="Times New Roman"/>
                <w:kern w:val="0"/>
                <w:sz w:val="24"/>
                <w:szCs w:val="24"/>
                <w:lang w:eastAsia="lt-LT"/>
                <w14:ligatures w14:val="none"/>
              </w:rPr>
              <w:t xml:space="preserve"> aliejaus buteliukas;</w:t>
            </w:r>
          </w:p>
          <w:p w14:paraId="633BBC40"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maitinimo laidas;</w:t>
            </w:r>
          </w:p>
          <w:p w14:paraId="05B1C5EF"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apsauga nuo dulkių;</w:t>
            </w:r>
          </w:p>
          <w:p w14:paraId="10031DC5"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ne mažiau kaip 8 MP kamera tinkanti šiam mikroskopui;</w:t>
            </w:r>
          </w:p>
          <w:p w14:paraId="6299CE07" w14:textId="77777777" w:rsidR="004707EB" w:rsidRPr="00107EE4" w:rsidRDefault="004707EB" w:rsidP="004707EB">
            <w:pPr>
              <w:pStyle w:val="Sraopastraipa"/>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naudojimo instrukcija.</w:t>
            </w:r>
          </w:p>
          <w:p w14:paraId="4181DCFA" w14:textId="77777777" w:rsidR="004707EB" w:rsidRPr="00107EE4" w:rsidRDefault="004707EB" w:rsidP="004C3D48">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rFonts w:ascii="Times New Roman" w:eastAsia="Times New Roman" w:hAnsi="Times New Roman" w:cs="Times New Roman"/>
                <w:kern w:val="0"/>
                <w:sz w:val="24"/>
                <w:szCs w:val="24"/>
                <w:lang w:eastAsia="lt-LT"/>
                <w14:ligatures w14:val="none"/>
              </w:rPr>
            </w:pPr>
          </w:p>
          <w:p w14:paraId="666BF58D" w14:textId="77777777" w:rsidR="004707EB" w:rsidRDefault="004707EB" w:rsidP="004C3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360"/>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Garantija ne mažiau 24 mėn.</w:t>
            </w:r>
          </w:p>
          <w:p w14:paraId="2E073505" w14:textId="77777777" w:rsidR="002D6423" w:rsidRPr="00107EE4" w:rsidRDefault="002D6423" w:rsidP="004C3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360"/>
              <w:rPr>
                <w:rFonts w:ascii="Times New Roman" w:eastAsia="Times New Roman" w:hAnsi="Times New Roman" w:cs="Times New Roman"/>
                <w:kern w:val="0"/>
                <w:sz w:val="24"/>
                <w:szCs w:val="24"/>
                <w:lang w:eastAsia="lt-LT"/>
                <w14:ligatures w14:val="none"/>
              </w:rPr>
            </w:pPr>
          </w:p>
        </w:tc>
        <w:tc>
          <w:tcPr>
            <w:tcW w:w="1351" w:type="dxa"/>
          </w:tcPr>
          <w:p w14:paraId="6589BE41" w14:textId="77777777" w:rsidR="004707EB" w:rsidRPr="00107EE4" w:rsidRDefault="004707EB" w:rsidP="004C3D48">
            <w:pPr>
              <w:spacing w:line="259" w:lineRule="auto"/>
              <w:jc w:val="center"/>
              <w:rPr>
                <w:rFonts w:ascii="Times New Roman" w:hAnsi="Times New Roman" w:cs="Times New Roman"/>
                <w:b/>
                <w:bCs/>
                <w:sz w:val="24"/>
                <w:szCs w:val="24"/>
              </w:rPr>
            </w:pPr>
            <w:r w:rsidRPr="00107EE4">
              <w:rPr>
                <w:rFonts w:ascii="Times New Roman" w:hAnsi="Times New Roman" w:cs="Times New Roman"/>
                <w:b/>
                <w:bCs/>
                <w:sz w:val="24"/>
                <w:szCs w:val="24"/>
              </w:rPr>
              <w:lastRenderedPageBreak/>
              <w:t>6  vnt.</w:t>
            </w:r>
          </w:p>
        </w:tc>
        <w:tc>
          <w:tcPr>
            <w:tcW w:w="1342" w:type="dxa"/>
          </w:tcPr>
          <w:p w14:paraId="7054C1B7" w14:textId="77777777" w:rsidR="004707EB" w:rsidRPr="00107EE4" w:rsidRDefault="004707EB" w:rsidP="004C3D48">
            <w:pPr>
              <w:spacing w:line="259" w:lineRule="auto"/>
              <w:rPr>
                <w:rFonts w:ascii="Times New Roman" w:hAnsi="Times New Roman" w:cs="Times New Roman"/>
                <w:sz w:val="24"/>
                <w:szCs w:val="24"/>
              </w:rPr>
            </w:pPr>
          </w:p>
        </w:tc>
      </w:tr>
      <w:tr w:rsidR="00CD1EB7" w:rsidRPr="00107EE4" w14:paraId="689B4C49" w14:textId="77777777" w:rsidTr="004707EB">
        <w:tc>
          <w:tcPr>
            <w:tcW w:w="2122" w:type="dxa"/>
          </w:tcPr>
          <w:p w14:paraId="0A921962" w14:textId="648E480E" w:rsidR="00CD1EB7" w:rsidRDefault="00CD1EB7" w:rsidP="00CD1EB7">
            <w:pPr>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val="en-GB" w:eastAsia="en-GB"/>
              </w:rPr>
              <w:t>3</w:t>
            </w:r>
            <w:r w:rsidRPr="00107EE4">
              <w:rPr>
                <w:rFonts w:ascii="Times New Roman" w:eastAsia="Times New Roman" w:hAnsi="Times New Roman" w:cs="Times New Roman"/>
                <w:b/>
                <w:bCs/>
                <w:color w:val="000000"/>
                <w:sz w:val="24"/>
                <w:szCs w:val="24"/>
                <w:lang w:val="en-GB" w:eastAsia="en-GB"/>
              </w:rPr>
              <w:t xml:space="preserve">. </w:t>
            </w:r>
            <w:proofErr w:type="spellStart"/>
            <w:r w:rsidRPr="00107EE4">
              <w:rPr>
                <w:rFonts w:ascii="Times New Roman" w:eastAsia="Times New Roman" w:hAnsi="Times New Roman" w:cs="Times New Roman"/>
                <w:b/>
                <w:bCs/>
                <w:color w:val="000000"/>
                <w:sz w:val="24"/>
                <w:szCs w:val="24"/>
                <w:lang w:val="en-GB" w:eastAsia="en-GB"/>
              </w:rPr>
              <w:t>Monokuliarinis</w:t>
            </w:r>
            <w:proofErr w:type="spellEnd"/>
            <w:r w:rsidRPr="00107EE4">
              <w:rPr>
                <w:rFonts w:ascii="Times New Roman" w:eastAsia="Times New Roman" w:hAnsi="Times New Roman" w:cs="Times New Roman"/>
                <w:b/>
                <w:bCs/>
                <w:color w:val="000000"/>
                <w:sz w:val="24"/>
                <w:szCs w:val="24"/>
                <w:lang w:val="en-GB" w:eastAsia="en-GB"/>
              </w:rPr>
              <w:t xml:space="preserve"> </w:t>
            </w:r>
            <w:proofErr w:type="spellStart"/>
            <w:r w:rsidRPr="00107EE4">
              <w:rPr>
                <w:rFonts w:ascii="Times New Roman" w:eastAsia="Times New Roman" w:hAnsi="Times New Roman" w:cs="Times New Roman"/>
                <w:b/>
                <w:bCs/>
                <w:color w:val="000000"/>
                <w:sz w:val="24"/>
                <w:szCs w:val="24"/>
                <w:lang w:val="en-GB" w:eastAsia="en-GB"/>
              </w:rPr>
              <w:t>mikroskopas</w:t>
            </w:r>
            <w:proofErr w:type="spellEnd"/>
            <w:r w:rsidRPr="00107EE4">
              <w:rPr>
                <w:rFonts w:ascii="Times New Roman" w:eastAsia="Times New Roman" w:hAnsi="Times New Roman" w:cs="Times New Roman"/>
                <w:b/>
                <w:bCs/>
                <w:color w:val="000000"/>
                <w:sz w:val="24"/>
                <w:szCs w:val="24"/>
                <w:lang w:val="en-GB" w:eastAsia="en-GB"/>
              </w:rPr>
              <w:t xml:space="preserve"> </w:t>
            </w:r>
            <w:proofErr w:type="spellStart"/>
            <w:r w:rsidRPr="00107EE4">
              <w:rPr>
                <w:rFonts w:ascii="Times New Roman" w:eastAsia="Times New Roman" w:hAnsi="Times New Roman" w:cs="Times New Roman"/>
                <w:b/>
                <w:bCs/>
                <w:color w:val="000000"/>
                <w:sz w:val="24"/>
                <w:szCs w:val="24"/>
                <w:lang w:val="en-GB" w:eastAsia="en-GB"/>
              </w:rPr>
              <w:t>su</w:t>
            </w:r>
            <w:proofErr w:type="spellEnd"/>
            <w:r w:rsidRPr="00107EE4">
              <w:rPr>
                <w:rFonts w:ascii="Times New Roman" w:eastAsia="Times New Roman" w:hAnsi="Times New Roman" w:cs="Times New Roman"/>
                <w:b/>
                <w:bCs/>
                <w:color w:val="000000"/>
                <w:sz w:val="24"/>
                <w:szCs w:val="24"/>
                <w:lang w:val="en-GB" w:eastAsia="en-GB"/>
              </w:rPr>
              <w:t xml:space="preserve"> </w:t>
            </w:r>
            <w:proofErr w:type="spellStart"/>
            <w:r w:rsidRPr="00107EE4">
              <w:rPr>
                <w:rFonts w:ascii="Times New Roman" w:eastAsia="Times New Roman" w:hAnsi="Times New Roman" w:cs="Times New Roman"/>
                <w:b/>
                <w:bCs/>
                <w:color w:val="000000"/>
                <w:sz w:val="24"/>
                <w:szCs w:val="24"/>
                <w:lang w:val="en-GB" w:eastAsia="en-GB"/>
              </w:rPr>
              <w:t>kamera</w:t>
            </w:r>
            <w:proofErr w:type="spellEnd"/>
          </w:p>
        </w:tc>
        <w:tc>
          <w:tcPr>
            <w:tcW w:w="10064" w:type="dxa"/>
          </w:tcPr>
          <w:p w14:paraId="416F2E42"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Mikroskopas </w:t>
            </w:r>
            <w:proofErr w:type="spellStart"/>
            <w:r w:rsidRPr="00107EE4">
              <w:rPr>
                <w:rFonts w:ascii="Times New Roman" w:eastAsia="Times New Roman" w:hAnsi="Times New Roman" w:cs="Times New Roman"/>
                <w:kern w:val="0"/>
                <w:sz w:val="24"/>
                <w:szCs w:val="24"/>
                <w:lang w:eastAsia="lt-LT"/>
                <w14:ligatures w14:val="none"/>
              </w:rPr>
              <w:t>monokuliarinis</w:t>
            </w:r>
            <w:proofErr w:type="spellEnd"/>
            <w:r w:rsidRPr="00107EE4">
              <w:rPr>
                <w:rFonts w:ascii="Times New Roman" w:eastAsia="Times New Roman" w:hAnsi="Times New Roman" w:cs="Times New Roman"/>
                <w:kern w:val="0"/>
                <w:sz w:val="24"/>
                <w:szCs w:val="24"/>
                <w:lang w:eastAsia="lt-LT"/>
                <w14:ligatures w14:val="none"/>
              </w:rPr>
              <w:t>, okuliaro pasvirimo kampas - 45° laipsnių horizonto atžvilgiu; sukamas 360° kampu bei užfiksuojamas t. y. su apsauga nuo nuėmimo; fiksuotas stovas; metalinis korpusas.</w:t>
            </w:r>
          </w:p>
          <w:p w14:paraId="614E6667" w14:textId="0D937AE4"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Mikroskopo didinimo diapazonas ne mažesnis kaip 40</w:t>
            </w:r>
            <w:r w:rsidR="00686B3C">
              <w:rPr>
                <w:rFonts w:ascii="Times New Roman" w:eastAsia="Times New Roman" w:hAnsi="Times New Roman" w:cs="Times New Roman"/>
                <w:kern w:val="0"/>
                <w:sz w:val="24"/>
                <w:szCs w:val="24"/>
                <w:lang w:eastAsia="lt-LT"/>
                <w14:ligatures w14:val="none"/>
              </w:rPr>
              <w:t>0</w:t>
            </w:r>
            <w:r w:rsidRPr="00107EE4">
              <w:rPr>
                <w:rFonts w:ascii="Times New Roman" w:eastAsia="Times New Roman" w:hAnsi="Times New Roman" w:cs="Times New Roman"/>
                <w:kern w:val="0"/>
                <w:sz w:val="24"/>
                <w:szCs w:val="24"/>
                <w:lang w:eastAsia="lt-LT"/>
                <w14:ligatures w14:val="none"/>
              </w:rPr>
              <w:t>x; 10x okuliaro didinimas, plataus matymo laukas, kurio reikšmė - 18 (FN18).</w:t>
            </w:r>
          </w:p>
          <w:p w14:paraId="17BB61C0"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3 vietų objektyvų revolveris su 3 skirtingais achromatiniais objektyvais:</w:t>
            </w:r>
          </w:p>
          <w:p w14:paraId="0AA1BE8C"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4x </w:t>
            </w:r>
            <w:proofErr w:type="spellStart"/>
            <w:r w:rsidRPr="00107EE4">
              <w:rPr>
                <w:rFonts w:ascii="Times New Roman" w:eastAsia="Times New Roman" w:hAnsi="Times New Roman" w:cs="Times New Roman"/>
                <w:kern w:val="0"/>
                <w:sz w:val="24"/>
                <w:szCs w:val="24"/>
                <w:lang w:eastAsia="lt-LT"/>
                <w14:ligatures w14:val="none"/>
              </w:rPr>
              <w:t>apertūra</w:t>
            </w:r>
            <w:proofErr w:type="spellEnd"/>
            <w:r w:rsidRPr="00107EE4">
              <w:rPr>
                <w:rFonts w:ascii="Times New Roman" w:eastAsia="Times New Roman" w:hAnsi="Times New Roman" w:cs="Times New Roman"/>
                <w:kern w:val="0"/>
                <w:sz w:val="24"/>
                <w:szCs w:val="24"/>
                <w:lang w:eastAsia="lt-LT"/>
                <w14:ligatures w14:val="none"/>
              </w:rPr>
              <w:t xml:space="preserve"> (N.A.) 0,10;</w:t>
            </w:r>
          </w:p>
          <w:p w14:paraId="7A17B262"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10x, </w:t>
            </w:r>
            <w:proofErr w:type="spellStart"/>
            <w:r w:rsidRPr="00107EE4">
              <w:rPr>
                <w:rFonts w:ascii="Times New Roman" w:eastAsia="Times New Roman" w:hAnsi="Times New Roman" w:cs="Times New Roman"/>
                <w:kern w:val="0"/>
                <w:sz w:val="24"/>
                <w:szCs w:val="24"/>
                <w:lang w:eastAsia="lt-LT"/>
                <w14:ligatures w14:val="none"/>
              </w:rPr>
              <w:t>apertūra</w:t>
            </w:r>
            <w:proofErr w:type="spellEnd"/>
            <w:r w:rsidRPr="00107EE4">
              <w:rPr>
                <w:rFonts w:ascii="Times New Roman" w:eastAsia="Times New Roman" w:hAnsi="Times New Roman" w:cs="Times New Roman"/>
                <w:kern w:val="0"/>
                <w:sz w:val="24"/>
                <w:szCs w:val="24"/>
                <w:lang w:eastAsia="lt-LT"/>
                <w14:ligatures w14:val="none"/>
              </w:rPr>
              <w:t xml:space="preserve"> (N.A.) 0,25;</w:t>
            </w:r>
          </w:p>
          <w:p w14:paraId="7A235C46"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40x, </w:t>
            </w:r>
            <w:proofErr w:type="spellStart"/>
            <w:r w:rsidRPr="00107EE4">
              <w:rPr>
                <w:rFonts w:ascii="Times New Roman" w:eastAsia="Times New Roman" w:hAnsi="Times New Roman" w:cs="Times New Roman"/>
                <w:kern w:val="0"/>
                <w:sz w:val="24"/>
                <w:szCs w:val="24"/>
                <w:lang w:eastAsia="lt-LT"/>
                <w14:ligatures w14:val="none"/>
              </w:rPr>
              <w:t>apertūra</w:t>
            </w:r>
            <w:proofErr w:type="spellEnd"/>
            <w:r w:rsidRPr="00107EE4">
              <w:rPr>
                <w:rFonts w:ascii="Times New Roman" w:eastAsia="Times New Roman" w:hAnsi="Times New Roman" w:cs="Times New Roman"/>
                <w:kern w:val="0"/>
                <w:sz w:val="24"/>
                <w:szCs w:val="24"/>
                <w:lang w:eastAsia="lt-LT"/>
                <w14:ligatures w14:val="none"/>
              </w:rPr>
              <w:t xml:space="preserve"> (N.A.) 0,65; apsauga nuo objektyvo sulaužymo.</w:t>
            </w:r>
          </w:p>
          <w:p w14:paraId="3997E13E"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Yra objekto fokusavimo mechanizmas, atskiri grubaus ir tikslaus fokusavimo sraigtai; apsauga nuo objekto ir objektyvo sulaužymo.</w:t>
            </w:r>
          </w:p>
          <w:p w14:paraId="12A8CC16"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Objektinio stalelio plotas ne mažiau 130 cm², valdomas X ir Y kryptimis; ne mažesnė kaip vieno objektinio stiklelio dydžio (76 x 24 mm) stalelio eiga; stalelis ir stiklelio laikikliai yra metaliniai, be plastikinių dalių.</w:t>
            </w:r>
          </w:p>
          <w:p w14:paraId="70AA232F"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yra </w:t>
            </w:r>
            <w:proofErr w:type="spellStart"/>
            <w:r w:rsidRPr="00107EE4">
              <w:rPr>
                <w:rFonts w:ascii="Times New Roman" w:eastAsia="Times New Roman" w:hAnsi="Times New Roman" w:cs="Times New Roman"/>
                <w:kern w:val="0"/>
                <w:sz w:val="24"/>
                <w:szCs w:val="24"/>
                <w:lang w:eastAsia="lt-LT"/>
                <w14:ligatures w14:val="none"/>
              </w:rPr>
              <w:t>Abbe</w:t>
            </w:r>
            <w:proofErr w:type="spellEnd"/>
            <w:r w:rsidRPr="00107EE4">
              <w:rPr>
                <w:rFonts w:ascii="Times New Roman" w:eastAsia="Times New Roman" w:hAnsi="Times New Roman" w:cs="Times New Roman"/>
                <w:kern w:val="0"/>
                <w:sz w:val="24"/>
                <w:szCs w:val="24"/>
                <w:lang w:eastAsia="lt-LT"/>
                <w14:ligatures w14:val="none"/>
              </w:rPr>
              <w:t xml:space="preserve"> </w:t>
            </w:r>
            <w:proofErr w:type="spellStart"/>
            <w:r w:rsidRPr="00107EE4">
              <w:rPr>
                <w:rFonts w:ascii="Times New Roman" w:eastAsia="Times New Roman" w:hAnsi="Times New Roman" w:cs="Times New Roman"/>
                <w:kern w:val="0"/>
                <w:sz w:val="24"/>
                <w:szCs w:val="24"/>
                <w:lang w:eastAsia="lt-LT"/>
                <w14:ligatures w14:val="none"/>
              </w:rPr>
              <w:t>kondensorius</w:t>
            </w:r>
            <w:proofErr w:type="spellEnd"/>
            <w:r w:rsidRPr="00107EE4">
              <w:rPr>
                <w:rFonts w:ascii="Times New Roman" w:eastAsia="Times New Roman" w:hAnsi="Times New Roman" w:cs="Times New Roman"/>
                <w:kern w:val="0"/>
                <w:sz w:val="24"/>
                <w:szCs w:val="24"/>
                <w:lang w:eastAsia="lt-LT"/>
                <w14:ligatures w14:val="none"/>
              </w:rPr>
              <w:t xml:space="preserve">; stiklas, be plastikinių dalių, su </w:t>
            </w:r>
            <w:proofErr w:type="spellStart"/>
            <w:r w:rsidRPr="00107EE4">
              <w:rPr>
                <w:rFonts w:ascii="Times New Roman" w:eastAsia="Times New Roman" w:hAnsi="Times New Roman" w:cs="Times New Roman"/>
                <w:kern w:val="0"/>
                <w:sz w:val="24"/>
                <w:szCs w:val="24"/>
                <w:lang w:eastAsia="lt-LT"/>
                <w14:ligatures w14:val="none"/>
              </w:rPr>
              <w:t>irisine</w:t>
            </w:r>
            <w:proofErr w:type="spellEnd"/>
            <w:r w:rsidRPr="00107EE4">
              <w:rPr>
                <w:rFonts w:ascii="Times New Roman" w:eastAsia="Times New Roman" w:hAnsi="Times New Roman" w:cs="Times New Roman"/>
                <w:kern w:val="0"/>
                <w:sz w:val="24"/>
                <w:szCs w:val="24"/>
                <w:lang w:eastAsia="lt-LT"/>
                <w14:ligatures w14:val="none"/>
              </w:rPr>
              <w:t xml:space="preserve"> reguliuojama diafragma, maksimali optinė </w:t>
            </w:r>
            <w:proofErr w:type="spellStart"/>
            <w:r w:rsidRPr="00107EE4">
              <w:rPr>
                <w:rFonts w:ascii="Times New Roman" w:eastAsia="Times New Roman" w:hAnsi="Times New Roman" w:cs="Times New Roman"/>
                <w:kern w:val="0"/>
                <w:sz w:val="24"/>
                <w:szCs w:val="24"/>
                <w:lang w:eastAsia="lt-LT"/>
                <w14:ligatures w14:val="none"/>
              </w:rPr>
              <w:t>apertūra</w:t>
            </w:r>
            <w:proofErr w:type="spellEnd"/>
            <w:r w:rsidRPr="00107EE4">
              <w:rPr>
                <w:rFonts w:ascii="Times New Roman" w:eastAsia="Times New Roman" w:hAnsi="Times New Roman" w:cs="Times New Roman"/>
                <w:kern w:val="0"/>
                <w:sz w:val="24"/>
                <w:szCs w:val="24"/>
                <w:lang w:eastAsia="lt-LT"/>
                <w14:ligatures w14:val="none"/>
              </w:rPr>
              <w:t>, N.A 1,25.</w:t>
            </w:r>
          </w:p>
          <w:p w14:paraId="4A14AEF2"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t xml:space="preserve">LED mikroskopinių objektų </w:t>
            </w:r>
            <w:proofErr w:type="spellStart"/>
            <w:r w:rsidRPr="00107EE4">
              <w:rPr>
                <w:rFonts w:ascii="Times New Roman" w:eastAsia="Times New Roman" w:hAnsi="Times New Roman" w:cs="Times New Roman"/>
                <w:kern w:val="0"/>
                <w:sz w:val="24"/>
                <w:szCs w:val="24"/>
                <w:lang w:eastAsia="lt-LT"/>
                <w14:ligatures w14:val="none"/>
              </w:rPr>
              <w:t>pašvietėjas</w:t>
            </w:r>
            <w:proofErr w:type="spellEnd"/>
            <w:r w:rsidRPr="00107EE4">
              <w:rPr>
                <w:rFonts w:ascii="Times New Roman" w:eastAsia="Times New Roman" w:hAnsi="Times New Roman" w:cs="Times New Roman"/>
                <w:kern w:val="0"/>
                <w:sz w:val="24"/>
                <w:szCs w:val="24"/>
                <w:lang w:eastAsia="lt-LT"/>
                <w14:ligatures w14:val="none"/>
              </w:rPr>
              <w:t>, reguliuojamas šaltinio šviesos stiprumas; maitinimas iš 220 V tinklo.</w:t>
            </w:r>
          </w:p>
          <w:p w14:paraId="168850E9" w14:textId="77777777" w:rsidR="00CD1EB7" w:rsidRPr="00107EE4" w:rsidRDefault="00CD1EB7" w:rsidP="00CD1EB7">
            <w:pPr>
              <w:numPr>
                <w:ilvl w:val="0"/>
                <w:numId w:val="3"/>
              </w:numPr>
              <w:spacing w:line="259" w:lineRule="auto"/>
              <w:rPr>
                <w:rFonts w:ascii="Times New Roman" w:eastAsia="Times New Roman" w:hAnsi="Times New Roman" w:cs="Times New Roman"/>
                <w:kern w:val="0"/>
                <w:sz w:val="24"/>
                <w:szCs w:val="24"/>
                <w:lang w:eastAsia="lt-LT"/>
                <w14:ligatures w14:val="none"/>
              </w:rPr>
            </w:pPr>
            <w:r w:rsidRPr="00107EE4">
              <w:rPr>
                <w:rFonts w:ascii="Times New Roman" w:eastAsia="Times New Roman" w:hAnsi="Times New Roman" w:cs="Times New Roman"/>
                <w:kern w:val="0"/>
                <w:sz w:val="24"/>
                <w:szCs w:val="24"/>
                <w:lang w:eastAsia="lt-LT"/>
                <w14:ligatures w14:val="none"/>
              </w:rPr>
              <w:lastRenderedPageBreak/>
              <w:t>Su maitinimo laidu, mėlynas filtras ir jo laikiklis, mikroskopo gaubtas nuo dulkių.</w:t>
            </w:r>
          </w:p>
          <w:p w14:paraId="0694A9B4" w14:textId="77777777" w:rsidR="00CD1EB7" w:rsidRPr="00107EE4" w:rsidRDefault="00CD1EB7" w:rsidP="00CD1EB7">
            <w:pPr>
              <w:numPr>
                <w:ilvl w:val="0"/>
                <w:numId w:val="3"/>
              </w:numPr>
              <w:spacing w:line="259" w:lineRule="auto"/>
              <w:rPr>
                <w:rFonts w:ascii="Times New Roman" w:hAnsi="Times New Roman" w:cs="Times New Roman"/>
                <w:sz w:val="24"/>
                <w:szCs w:val="24"/>
              </w:rPr>
            </w:pPr>
            <w:r w:rsidRPr="00107EE4">
              <w:rPr>
                <w:rFonts w:ascii="Times New Roman" w:eastAsia="Times New Roman" w:hAnsi="Times New Roman" w:cs="Times New Roman"/>
                <w:kern w:val="0"/>
                <w:sz w:val="24"/>
                <w:szCs w:val="24"/>
                <w:lang w:eastAsia="lt-LT"/>
                <w14:ligatures w14:val="none"/>
              </w:rPr>
              <w:t xml:space="preserve">Mikroskopo CMOS 5 </w:t>
            </w:r>
            <w:proofErr w:type="spellStart"/>
            <w:r w:rsidRPr="00107EE4">
              <w:rPr>
                <w:rFonts w:ascii="Times New Roman" w:eastAsia="Times New Roman" w:hAnsi="Times New Roman" w:cs="Times New Roman"/>
                <w:kern w:val="0"/>
                <w:sz w:val="24"/>
                <w:szCs w:val="24"/>
                <w:lang w:eastAsia="lt-LT"/>
                <w14:ligatures w14:val="none"/>
              </w:rPr>
              <w:t>Mega</w:t>
            </w:r>
            <w:proofErr w:type="spellEnd"/>
            <w:r w:rsidRPr="00107EE4">
              <w:rPr>
                <w:rFonts w:ascii="Times New Roman" w:eastAsia="Times New Roman" w:hAnsi="Times New Roman" w:cs="Times New Roman"/>
                <w:kern w:val="0"/>
                <w:sz w:val="24"/>
                <w:szCs w:val="24"/>
                <w:lang w:eastAsia="lt-LT"/>
                <w14:ligatures w14:val="none"/>
              </w:rPr>
              <w:t xml:space="preserve"> pikselių kamera: matrica atvira, perduodantį spalvotą vaizdą; duomenų perdavimas per USB jungtį; vaizdo perdavimo greitis, esant XGA skiriamajai gebai – ne mažiau kaip 15 kadrų/s; baltos spalvos balansas – automatinis ir rankinis; kalibravimo stiklelis </w:t>
            </w:r>
            <w:proofErr w:type="spellStart"/>
            <w:r w:rsidRPr="00107EE4">
              <w:rPr>
                <w:rFonts w:ascii="Times New Roman" w:eastAsia="Times New Roman" w:hAnsi="Times New Roman" w:cs="Times New Roman"/>
                <w:kern w:val="0"/>
                <w:sz w:val="24"/>
                <w:szCs w:val="24"/>
                <w:lang w:eastAsia="lt-LT"/>
                <w14:ligatures w14:val="none"/>
              </w:rPr>
              <w:t>mikro</w:t>
            </w:r>
            <w:proofErr w:type="spellEnd"/>
            <w:r w:rsidRPr="00107EE4">
              <w:rPr>
                <w:rFonts w:ascii="Times New Roman" w:eastAsia="Times New Roman" w:hAnsi="Times New Roman" w:cs="Times New Roman"/>
                <w:kern w:val="0"/>
                <w:sz w:val="24"/>
                <w:szCs w:val="24"/>
                <w:lang w:eastAsia="lt-LT"/>
                <w14:ligatures w14:val="none"/>
              </w:rPr>
              <w:t xml:space="preserve"> vaizdų matavimui pritaikytas kamerai kalibruoti, mažiausia kalibravimo padala – 10 mikronų (0,01 mm); kameros lusto (matricos) dydis ne mažiau 1/2".</w:t>
            </w:r>
          </w:p>
          <w:p w14:paraId="103F1491" w14:textId="37C89AEF" w:rsidR="00CD1EB7" w:rsidRPr="00107EE4" w:rsidRDefault="00CD1EB7" w:rsidP="00CD1EB7">
            <w:pPr>
              <w:numPr>
                <w:ilvl w:val="0"/>
                <w:numId w:val="3"/>
              </w:numPr>
              <w:spacing w:line="259" w:lineRule="auto"/>
              <w:rPr>
                <w:rFonts w:ascii="Times New Roman" w:hAnsi="Times New Roman" w:cs="Times New Roman"/>
                <w:sz w:val="24"/>
                <w:szCs w:val="24"/>
              </w:rPr>
            </w:pPr>
            <w:r w:rsidRPr="00107EE4">
              <w:rPr>
                <w:rFonts w:ascii="Times New Roman" w:eastAsia="Times New Roman" w:hAnsi="Times New Roman" w:cs="Times New Roman"/>
                <w:kern w:val="0"/>
                <w:sz w:val="24"/>
                <w:szCs w:val="24"/>
                <w:lang w:eastAsia="lt-LT"/>
                <w14:ligatures w14:val="none"/>
              </w:rPr>
              <w:t>Programinė įranga turi būti suderinama su Windows operacine sistema</w:t>
            </w:r>
            <w:r>
              <w:rPr>
                <w:rFonts w:ascii="Times New Roman" w:eastAsia="Times New Roman" w:hAnsi="Times New Roman" w:cs="Times New Roman"/>
                <w:kern w:val="0"/>
                <w:sz w:val="24"/>
                <w:szCs w:val="24"/>
                <w:lang w:eastAsia="lt-LT"/>
                <w14:ligatures w14:val="none"/>
              </w:rPr>
              <w:t>,</w:t>
            </w:r>
            <w:r w:rsidRPr="00107EE4">
              <w:rPr>
                <w:rFonts w:ascii="Times New Roman" w:eastAsia="Times New Roman" w:hAnsi="Times New Roman" w:cs="Times New Roman"/>
                <w:kern w:val="0"/>
                <w:sz w:val="24"/>
                <w:szCs w:val="24"/>
                <w:lang w:eastAsia="lt-LT"/>
                <w14:ligatures w14:val="none"/>
              </w:rPr>
              <w:t xml:space="preserve"> su kuria galima atlikti šiuos veiksmus:</w:t>
            </w:r>
            <w:r w:rsidRPr="00107EE4">
              <w:rPr>
                <w:rFonts w:ascii="Times New Roman" w:eastAsia="Times New Roman" w:hAnsi="Times New Roman" w:cs="Times New Roman"/>
                <w:kern w:val="0"/>
                <w:sz w:val="24"/>
                <w:szCs w:val="24"/>
                <w:lang w:eastAsia="lt-LT"/>
                <w14:ligatures w14:val="none"/>
              </w:rPr>
              <w:br/>
              <w:t xml:space="preserve">stebėti tiesioginį vaizdą vartotojo kompiuterio monitoriuje; matuoti stebimų objektų ilgius, plotus, kampus; transformuoti duomenis į EXEL tipo lenteles; fotografuoti reguliuojamais laiko intervalais ( ne blogiau kaip nuo 1s iki 50 val.); </w:t>
            </w:r>
            <w:r w:rsidR="00686B3C">
              <w:rPr>
                <w:rFonts w:ascii="Times New Roman" w:eastAsia="Times New Roman" w:hAnsi="Times New Roman" w:cs="Times New Roman"/>
                <w:kern w:val="0"/>
                <w:sz w:val="24"/>
                <w:szCs w:val="24"/>
                <w:lang w:eastAsia="lt-LT"/>
                <w14:ligatures w14:val="none"/>
              </w:rPr>
              <w:t xml:space="preserve">rankiniu būdu arba </w:t>
            </w:r>
            <w:r w:rsidRPr="00107EE4">
              <w:rPr>
                <w:rFonts w:ascii="Times New Roman" w:eastAsia="Times New Roman" w:hAnsi="Times New Roman" w:cs="Times New Roman"/>
                <w:kern w:val="0"/>
                <w:sz w:val="24"/>
                <w:szCs w:val="24"/>
                <w:lang w:eastAsia="lt-LT"/>
                <w14:ligatures w14:val="none"/>
              </w:rPr>
              <w:t>automatiškai skaičiuoti pasirinktas stebimas daleles; dengti vaizdus (vieną ant kito); atlikti vaizdų archyvavimą duomenų bazėse, vaizdo peržiūra.</w:t>
            </w:r>
          </w:p>
          <w:p w14:paraId="5F04BEAA" w14:textId="77777777" w:rsidR="00CD1EB7" w:rsidRPr="00107EE4" w:rsidRDefault="00CD1EB7" w:rsidP="00CD1EB7">
            <w:pPr>
              <w:spacing w:line="259" w:lineRule="auto"/>
              <w:ind w:left="720"/>
              <w:rPr>
                <w:rFonts w:ascii="Times New Roman" w:hAnsi="Times New Roman" w:cs="Times New Roman"/>
                <w:sz w:val="24"/>
                <w:szCs w:val="24"/>
              </w:rPr>
            </w:pPr>
          </w:p>
          <w:p w14:paraId="6C8CD520" w14:textId="77777777" w:rsidR="00CD1EB7" w:rsidRDefault="00CD1EB7" w:rsidP="00CD1EB7">
            <w:pPr>
              <w:rPr>
                <w:rFonts w:ascii="Times New Roman" w:hAnsi="Times New Roman" w:cs="Times New Roman"/>
                <w:sz w:val="24"/>
                <w:szCs w:val="24"/>
              </w:rPr>
            </w:pPr>
            <w:r w:rsidRPr="00107EE4">
              <w:rPr>
                <w:rFonts w:ascii="Times New Roman" w:hAnsi="Times New Roman" w:cs="Times New Roman"/>
                <w:sz w:val="24"/>
                <w:szCs w:val="24"/>
              </w:rPr>
              <w:t xml:space="preserve">      Garantija ne mažiau 24 mėn.</w:t>
            </w:r>
          </w:p>
          <w:p w14:paraId="21E4753B" w14:textId="54135E3E" w:rsidR="002D6423" w:rsidRPr="00107EE4" w:rsidRDefault="002D6423" w:rsidP="00CD1EB7">
            <w:pPr>
              <w:rPr>
                <w:rFonts w:ascii="Times New Roman" w:eastAsia="Times New Roman" w:hAnsi="Times New Roman" w:cs="Times New Roman"/>
                <w:kern w:val="0"/>
                <w:sz w:val="24"/>
                <w:szCs w:val="24"/>
                <w:lang w:eastAsia="lt-LT"/>
                <w14:ligatures w14:val="none"/>
              </w:rPr>
            </w:pPr>
          </w:p>
        </w:tc>
        <w:tc>
          <w:tcPr>
            <w:tcW w:w="1351" w:type="dxa"/>
          </w:tcPr>
          <w:p w14:paraId="54722DDA" w14:textId="06134C3D" w:rsidR="00CD1EB7" w:rsidRPr="00107EE4" w:rsidRDefault="00CD1EB7" w:rsidP="00CD1EB7">
            <w:pPr>
              <w:jc w:val="center"/>
              <w:rPr>
                <w:rFonts w:ascii="Times New Roman" w:hAnsi="Times New Roman" w:cs="Times New Roman"/>
                <w:b/>
                <w:bCs/>
                <w:sz w:val="24"/>
                <w:szCs w:val="24"/>
              </w:rPr>
            </w:pPr>
            <w:r w:rsidRPr="00107EE4">
              <w:rPr>
                <w:rFonts w:ascii="Times New Roman" w:hAnsi="Times New Roman" w:cs="Times New Roman"/>
                <w:b/>
                <w:bCs/>
                <w:sz w:val="24"/>
                <w:szCs w:val="24"/>
              </w:rPr>
              <w:lastRenderedPageBreak/>
              <w:t>30 vnt.</w:t>
            </w:r>
          </w:p>
        </w:tc>
        <w:tc>
          <w:tcPr>
            <w:tcW w:w="1342" w:type="dxa"/>
          </w:tcPr>
          <w:p w14:paraId="3B55E0BB" w14:textId="77777777" w:rsidR="00CD1EB7" w:rsidRPr="00107EE4" w:rsidRDefault="00CD1EB7" w:rsidP="00CD1EB7">
            <w:pPr>
              <w:rPr>
                <w:rFonts w:ascii="Times New Roman" w:hAnsi="Times New Roman" w:cs="Times New Roman"/>
                <w:sz w:val="24"/>
                <w:szCs w:val="24"/>
              </w:rPr>
            </w:pPr>
          </w:p>
        </w:tc>
      </w:tr>
    </w:tbl>
    <w:p w14:paraId="66991FE3" w14:textId="77777777" w:rsidR="00CD1EB7" w:rsidRDefault="00CD1EB7" w:rsidP="0075686C">
      <w:pPr>
        <w:jc w:val="center"/>
        <w:rPr>
          <w:rFonts w:ascii="Times New Roman" w:hAnsi="Times New Roman" w:cs="Times New Roman"/>
          <w:sz w:val="24"/>
          <w:szCs w:val="24"/>
        </w:rPr>
      </w:pPr>
    </w:p>
    <w:p w14:paraId="721CBEE9" w14:textId="570143F6" w:rsidR="00F44F31" w:rsidRPr="00C31548" w:rsidRDefault="00F44F31" w:rsidP="0075686C">
      <w:pPr>
        <w:jc w:val="center"/>
        <w:rPr>
          <w:rFonts w:ascii="Times New Roman" w:hAnsi="Times New Roman" w:cs="Times New Roman"/>
          <w:sz w:val="24"/>
          <w:szCs w:val="24"/>
        </w:rPr>
      </w:pPr>
      <w:r>
        <w:rPr>
          <w:rFonts w:ascii="Times New Roman" w:hAnsi="Times New Roman" w:cs="Times New Roman"/>
          <w:sz w:val="24"/>
          <w:szCs w:val="24"/>
        </w:rPr>
        <w:t>_____________________</w:t>
      </w:r>
    </w:p>
    <w:sectPr w:rsidR="00F44F31" w:rsidRPr="00C31548" w:rsidSect="00CD1EB7">
      <w:pgSz w:w="16838" w:h="11906" w:orient="landscape"/>
      <w:pgMar w:top="993" w:right="1276" w:bottom="993"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3075F"/>
    <w:multiLevelType w:val="hybridMultilevel"/>
    <w:tmpl w:val="E7BA5D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7BA127C"/>
    <w:multiLevelType w:val="multilevel"/>
    <w:tmpl w:val="CB8AE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2E2AC6"/>
    <w:multiLevelType w:val="multilevel"/>
    <w:tmpl w:val="52FE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7F1DA0"/>
    <w:multiLevelType w:val="multilevel"/>
    <w:tmpl w:val="6706E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C20B02"/>
    <w:multiLevelType w:val="hybridMultilevel"/>
    <w:tmpl w:val="00D065A0"/>
    <w:lvl w:ilvl="0" w:tplc="0B841946">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3431E0"/>
    <w:multiLevelType w:val="hybridMultilevel"/>
    <w:tmpl w:val="F2E033BA"/>
    <w:lvl w:ilvl="0" w:tplc="9A3ED02E">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0C44E94"/>
    <w:multiLevelType w:val="multilevel"/>
    <w:tmpl w:val="AC46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F858F8"/>
    <w:multiLevelType w:val="multilevel"/>
    <w:tmpl w:val="CE46E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9950903">
    <w:abstractNumId w:val="4"/>
  </w:num>
  <w:num w:numId="2" w16cid:durableId="907542701">
    <w:abstractNumId w:val="1"/>
  </w:num>
  <w:num w:numId="3" w16cid:durableId="1332753051">
    <w:abstractNumId w:val="3"/>
  </w:num>
  <w:num w:numId="4" w16cid:durableId="1377506350">
    <w:abstractNumId w:val="6"/>
  </w:num>
  <w:num w:numId="5" w16cid:durableId="752439191">
    <w:abstractNumId w:val="2"/>
  </w:num>
  <w:num w:numId="6" w16cid:durableId="561404868">
    <w:abstractNumId w:val="7"/>
  </w:num>
  <w:num w:numId="7" w16cid:durableId="1498033796">
    <w:abstractNumId w:val="5"/>
  </w:num>
  <w:num w:numId="8" w16cid:durableId="689143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4B9"/>
    <w:rsid w:val="00007038"/>
    <w:rsid w:val="00024EDB"/>
    <w:rsid w:val="00056B6C"/>
    <w:rsid w:val="000824B9"/>
    <w:rsid w:val="000D31A9"/>
    <w:rsid w:val="000E4AF1"/>
    <w:rsid w:val="00107EE4"/>
    <w:rsid w:val="00150F9A"/>
    <w:rsid w:val="00174629"/>
    <w:rsid w:val="001759C9"/>
    <w:rsid w:val="001975BA"/>
    <w:rsid w:val="001A45B6"/>
    <w:rsid w:val="001C5981"/>
    <w:rsid w:val="001C7B2D"/>
    <w:rsid w:val="001D2E32"/>
    <w:rsid w:val="001E67A8"/>
    <w:rsid w:val="00201FA2"/>
    <w:rsid w:val="002300BA"/>
    <w:rsid w:val="00247C1A"/>
    <w:rsid w:val="00272B18"/>
    <w:rsid w:val="00282F0C"/>
    <w:rsid w:val="002C3A6B"/>
    <w:rsid w:val="002D6423"/>
    <w:rsid w:val="00321453"/>
    <w:rsid w:val="0033600E"/>
    <w:rsid w:val="00356BF2"/>
    <w:rsid w:val="00362CF2"/>
    <w:rsid w:val="00371C8E"/>
    <w:rsid w:val="004055FD"/>
    <w:rsid w:val="0042100C"/>
    <w:rsid w:val="00423FEB"/>
    <w:rsid w:val="00442514"/>
    <w:rsid w:val="00457B6E"/>
    <w:rsid w:val="00457DB5"/>
    <w:rsid w:val="004707EB"/>
    <w:rsid w:val="00476B67"/>
    <w:rsid w:val="004E092D"/>
    <w:rsid w:val="004F4F83"/>
    <w:rsid w:val="0050567E"/>
    <w:rsid w:val="00523627"/>
    <w:rsid w:val="0055746D"/>
    <w:rsid w:val="00596866"/>
    <w:rsid w:val="005F787C"/>
    <w:rsid w:val="0060218A"/>
    <w:rsid w:val="0060536A"/>
    <w:rsid w:val="00646E61"/>
    <w:rsid w:val="00673C3F"/>
    <w:rsid w:val="00686B3C"/>
    <w:rsid w:val="00693630"/>
    <w:rsid w:val="006968AF"/>
    <w:rsid w:val="006D5221"/>
    <w:rsid w:val="006E67C8"/>
    <w:rsid w:val="00750376"/>
    <w:rsid w:val="007521DD"/>
    <w:rsid w:val="0075686C"/>
    <w:rsid w:val="007B77B5"/>
    <w:rsid w:val="007C0602"/>
    <w:rsid w:val="00827E41"/>
    <w:rsid w:val="00837858"/>
    <w:rsid w:val="00845ECB"/>
    <w:rsid w:val="00851AE6"/>
    <w:rsid w:val="0085211F"/>
    <w:rsid w:val="00860F53"/>
    <w:rsid w:val="00891EF3"/>
    <w:rsid w:val="00892496"/>
    <w:rsid w:val="008C2BA8"/>
    <w:rsid w:val="008F650B"/>
    <w:rsid w:val="009030ED"/>
    <w:rsid w:val="00950ED0"/>
    <w:rsid w:val="009637C8"/>
    <w:rsid w:val="00986920"/>
    <w:rsid w:val="009C0E6F"/>
    <w:rsid w:val="009E09C1"/>
    <w:rsid w:val="00A36E62"/>
    <w:rsid w:val="00A43077"/>
    <w:rsid w:val="00A47266"/>
    <w:rsid w:val="00A61C95"/>
    <w:rsid w:val="00AA52AB"/>
    <w:rsid w:val="00AA7EA6"/>
    <w:rsid w:val="00AB325E"/>
    <w:rsid w:val="00B30CBD"/>
    <w:rsid w:val="00B43442"/>
    <w:rsid w:val="00B43ADF"/>
    <w:rsid w:val="00B63425"/>
    <w:rsid w:val="00B7403C"/>
    <w:rsid w:val="00B76D1B"/>
    <w:rsid w:val="00B9677F"/>
    <w:rsid w:val="00BF0F92"/>
    <w:rsid w:val="00BF4C96"/>
    <w:rsid w:val="00BF5465"/>
    <w:rsid w:val="00C03DC3"/>
    <w:rsid w:val="00C112E3"/>
    <w:rsid w:val="00C31548"/>
    <w:rsid w:val="00C86A33"/>
    <w:rsid w:val="00CD1EB7"/>
    <w:rsid w:val="00CE3B63"/>
    <w:rsid w:val="00CE6EBC"/>
    <w:rsid w:val="00CE71DF"/>
    <w:rsid w:val="00CF2B88"/>
    <w:rsid w:val="00D03B7F"/>
    <w:rsid w:val="00D32BF7"/>
    <w:rsid w:val="00DB5715"/>
    <w:rsid w:val="00DC0016"/>
    <w:rsid w:val="00DC5D7F"/>
    <w:rsid w:val="00DF1668"/>
    <w:rsid w:val="00E3381D"/>
    <w:rsid w:val="00E72FBE"/>
    <w:rsid w:val="00E75093"/>
    <w:rsid w:val="00E934FA"/>
    <w:rsid w:val="00EC2E65"/>
    <w:rsid w:val="00F23A3C"/>
    <w:rsid w:val="00F23E1E"/>
    <w:rsid w:val="00F44F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6439E"/>
  <w15:chartTrackingRefBased/>
  <w15:docId w15:val="{1DC989A4-F05F-4BBB-97CD-BC75C92E3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07EB"/>
  </w:style>
  <w:style w:type="paragraph" w:styleId="Antrat1">
    <w:name w:val="heading 1"/>
    <w:basedOn w:val="prastasis"/>
    <w:next w:val="prastasis"/>
    <w:link w:val="Antrat1Diagrama"/>
    <w:uiPriority w:val="9"/>
    <w:qFormat/>
    <w:rsid w:val="000824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824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824B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824B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824B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824B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824B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824B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824B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24B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824B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824B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824B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824B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824B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24B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24B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24B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24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24B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24B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24B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24B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24B9"/>
    <w:rPr>
      <w:i/>
      <w:iCs/>
      <w:color w:val="404040" w:themeColor="text1" w:themeTint="BF"/>
    </w:rPr>
  </w:style>
  <w:style w:type="paragraph" w:styleId="Sraopastraipa">
    <w:name w:val="List Paragraph"/>
    <w:basedOn w:val="prastasis"/>
    <w:uiPriority w:val="34"/>
    <w:qFormat/>
    <w:rsid w:val="000824B9"/>
    <w:pPr>
      <w:ind w:left="720"/>
      <w:contextualSpacing/>
    </w:pPr>
  </w:style>
  <w:style w:type="character" w:styleId="Rykuspabraukimas">
    <w:name w:val="Intense Emphasis"/>
    <w:basedOn w:val="Numatytasispastraiposriftas"/>
    <w:uiPriority w:val="21"/>
    <w:qFormat/>
    <w:rsid w:val="000824B9"/>
    <w:rPr>
      <w:i/>
      <w:iCs/>
      <w:color w:val="0F4761" w:themeColor="accent1" w:themeShade="BF"/>
    </w:rPr>
  </w:style>
  <w:style w:type="paragraph" w:styleId="Iskirtacitata">
    <w:name w:val="Intense Quote"/>
    <w:basedOn w:val="prastasis"/>
    <w:next w:val="prastasis"/>
    <w:link w:val="IskirtacitataDiagrama"/>
    <w:uiPriority w:val="30"/>
    <w:qFormat/>
    <w:rsid w:val="000824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824B9"/>
    <w:rPr>
      <w:i/>
      <w:iCs/>
      <w:color w:val="0F4761" w:themeColor="accent1" w:themeShade="BF"/>
    </w:rPr>
  </w:style>
  <w:style w:type="character" w:styleId="Rykinuoroda">
    <w:name w:val="Intense Reference"/>
    <w:basedOn w:val="Numatytasispastraiposriftas"/>
    <w:uiPriority w:val="32"/>
    <w:qFormat/>
    <w:rsid w:val="000824B9"/>
    <w:rPr>
      <w:b/>
      <w:bCs/>
      <w:smallCaps/>
      <w:color w:val="0F4761" w:themeColor="accent1" w:themeShade="BF"/>
      <w:spacing w:val="5"/>
    </w:rPr>
  </w:style>
  <w:style w:type="character" w:styleId="Hipersaitas">
    <w:name w:val="Hyperlink"/>
    <w:basedOn w:val="Numatytasispastraiposriftas"/>
    <w:uiPriority w:val="99"/>
    <w:unhideWhenUsed/>
    <w:rsid w:val="006D5221"/>
    <w:rPr>
      <w:color w:val="467886" w:themeColor="hyperlink"/>
      <w:u w:val="single"/>
    </w:rPr>
  </w:style>
  <w:style w:type="character" w:styleId="Neapdorotaspaminjimas">
    <w:name w:val="Unresolved Mention"/>
    <w:basedOn w:val="Numatytasispastraiposriftas"/>
    <w:uiPriority w:val="99"/>
    <w:semiHidden/>
    <w:unhideWhenUsed/>
    <w:rsid w:val="006D5221"/>
    <w:rPr>
      <w:color w:val="605E5C"/>
      <w:shd w:val="clear" w:color="auto" w:fill="E1DFDD"/>
    </w:rPr>
  </w:style>
  <w:style w:type="table" w:styleId="Lentelstinklelis">
    <w:name w:val="Table Grid"/>
    <w:basedOn w:val="prastojilentel"/>
    <w:uiPriority w:val="39"/>
    <w:rsid w:val="009C0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BF0F92"/>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hwtze">
    <w:name w:val="hwtze"/>
    <w:basedOn w:val="Numatytasispastraiposriftas"/>
    <w:rsid w:val="00AA7EA6"/>
  </w:style>
  <w:style w:type="character" w:customStyle="1" w:styleId="rynqvb">
    <w:name w:val="rynqvb"/>
    <w:basedOn w:val="Numatytasispastraiposriftas"/>
    <w:rsid w:val="00AA7EA6"/>
  </w:style>
  <w:style w:type="character" w:styleId="Grietas">
    <w:name w:val="Strong"/>
    <w:basedOn w:val="Numatytasispastraiposriftas"/>
    <w:uiPriority w:val="22"/>
    <w:qFormat/>
    <w:rsid w:val="00F23A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2502">
      <w:bodyDiv w:val="1"/>
      <w:marLeft w:val="0"/>
      <w:marRight w:val="0"/>
      <w:marTop w:val="0"/>
      <w:marBottom w:val="0"/>
      <w:divBdr>
        <w:top w:val="none" w:sz="0" w:space="0" w:color="auto"/>
        <w:left w:val="none" w:sz="0" w:space="0" w:color="auto"/>
        <w:bottom w:val="none" w:sz="0" w:space="0" w:color="auto"/>
        <w:right w:val="none" w:sz="0" w:space="0" w:color="auto"/>
      </w:divBdr>
      <w:divsChild>
        <w:div w:id="314988230">
          <w:marLeft w:val="0"/>
          <w:marRight w:val="0"/>
          <w:marTop w:val="0"/>
          <w:marBottom w:val="0"/>
          <w:divBdr>
            <w:top w:val="none" w:sz="0" w:space="0" w:color="auto"/>
            <w:left w:val="none" w:sz="0" w:space="0" w:color="auto"/>
            <w:bottom w:val="none" w:sz="0" w:space="0" w:color="auto"/>
            <w:right w:val="none" w:sz="0" w:space="0" w:color="auto"/>
          </w:divBdr>
        </w:div>
      </w:divsChild>
    </w:div>
    <w:div w:id="159546739">
      <w:bodyDiv w:val="1"/>
      <w:marLeft w:val="0"/>
      <w:marRight w:val="0"/>
      <w:marTop w:val="0"/>
      <w:marBottom w:val="0"/>
      <w:divBdr>
        <w:top w:val="none" w:sz="0" w:space="0" w:color="auto"/>
        <w:left w:val="none" w:sz="0" w:space="0" w:color="auto"/>
        <w:bottom w:val="none" w:sz="0" w:space="0" w:color="auto"/>
        <w:right w:val="none" w:sz="0" w:space="0" w:color="auto"/>
      </w:divBdr>
    </w:div>
    <w:div w:id="238246370">
      <w:bodyDiv w:val="1"/>
      <w:marLeft w:val="0"/>
      <w:marRight w:val="0"/>
      <w:marTop w:val="0"/>
      <w:marBottom w:val="0"/>
      <w:divBdr>
        <w:top w:val="none" w:sz="0" w:space="0" w:color="auto"/>
        <w:left w:val="none" w:sz="0" w:space="0" w:color="auto"/>
        <w:bottom w:val="none" w:sz="0" w:space="0" w:color="auto"/>
        <w:right w:val="none" w:sz="0" w:space="0" w:color="auto"/>
      </w:divBdr>
    </w:div>
    <w:div w:id="255329525">
      <w:bodyDiv w:val="1"/>
      <w:marLeft w:val="0"/>
      <w:marRight w:val="0"/>
      <w:marTop w:val="0"/>
      <w:marBottom w:val="0"/>
      <w:divBdr>
        <w:top w:val="none" w:sz="0" w:space="0" w:color="auto"/>
        <w:left w:val="none" w:sz="0" w:space="0" w:color="auto"/>
        <w:bottom w:val="none" w:sz="0" w:space="0" w:color="auto"/>
        <w:right w:val="none" w:sz="0" w:space="0" w:color="auto"/>
      </w:divBdr>
      <w:divsChild>
        <w:div w:id="82117532">
          <w:marLeft w:val="0"/>
          <w:marRight w:val="0"/>
          <w:marTop w:val="0"/>
          <w:marBottom w:val="0"/>
          <w:divBdr>
            <w:top w:val="none" w:sz="0" w:space="0" w:color="auto"/>
            <w:left w:val="none" w:sz="0" w:space="0" w:color="auto"/>
            <w:bottom w:val="none" w:sz="0" w:space="0" w:color="auto"/>
            <w:right w:val="none" w:sz="0" w:space="0" w:color="auto"/>
          </w:divBdr>
        </w:div>
      </w:divsChild>
    </w:div>
    <w:div w:id="314840573">
      <w:bodyDiv w:val="1"/>
      <w:marLeft w:val="0"/>
      <w:marRight w:val="0"/>
      <w:marTop w:val="0"/>
      <w:marBottom w:val="0"/>
      <w:divBdr>
        <w:top w:val="none" w:sz="0" w:space="0" w:color="auto"/>
        <w:left w:val="none" w:sz="0" w:space="0" w:color="auto"/>
        <w:bottom w:val="none" w:sz="0" w:space="0" w:color="auto"/>
        <w:right w:val="none" w:sz="0" w:space="0" w:color="auto"/>
      </w:divBdr>
      <w:divsChild>
        <w:div w:id="1036393381">
          <w:marLeft w:val="0"/>
          <w:marRight w:val="0"/>
          <w:marTop w:val="0"/>
          <w:marBottom w:val="0"/>
          <w:divBdr>
            <w:top w:val="none" w:sz="0" w:space="0" w:color="auto"/>
            <w:left w:val="none" w:sz="0" w:space="0" w:color="auto"/>
            <w:bottom w:val="none" w:sz="0" w:space="0" w:color="auto"/>
            <w:right w:val="none" w:sz="0" w:space="0" w:color="auto"/>
          </w:divBdr>
        </w:div>
      </w:divsChild>
    </w:div>
    <w:div w:id="4068038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963">
          <w:marLeft w:val="0"/>
          <w:marRight w:val="0"/>
          <w:marTop w:val="0"/>
          <w:marBottom w:val="0"/>
          <w:divBdr>
            <w:top w:val="none" w:sz="0" w:space="0" w:color="auto"/>
            <w:left w:val="none" w:sz="0" w:space="0" w:color="auto"/>
            <w:bottom w:val="none" w:sz="0" w:space="0" w:color="auto"/>
            <w:right w:val="none" w:sz="0" w:space="0" w:color="auto"/>
          </w:divBdr>
        </w:div>
      </w:divsChild>
    </w:div>
    <w:div w:id="467363493">
      <w:bodyDiv w:val="1"/>
      <w:marLeft w:val="0"/>
      <w:marRight w:val="0"/>
      <w:marTop w:val="0"/>
      <w:marBottom w:val="0"/>
      <w:divBdr>
        <w:top w:val="none" w:sz="0" w:space="0" w:color="auto"/>
        <w:left w:val="none" w:sz="0" w:space="0" w:color="auto"/>
        <w:bottom w:val="none" w:sz="0" w:space="0" w:color="auto"/>
        <w:right w:val="none" w:sz="0" w:space="0" w:color="auto"/>
      </w:divBdr>
    </w:div>
    <w:div w:id="605577413">
      <w:bodyDiv w:val="1"/>
      <w:marLeft w:val="0"/>
      <w:marRight w:val="0"/>
      <w:marTop w:val="0"/>
      <w:marBottom w:val="0"/>
      <w:divBdr>
        <w:top w:val="none" w:sz="0" w:space="0" w:color="auto"/>
        <w:left w:val="none" w:sz="0" w:space="0" w:color="auto"/>
        <w:bottom w:val="none" w:sz="0" w:space="0" w:color="auto"/>
        <w:right w:val="none" w:sz="0" w:space="0" w:color="auto"/>
      </w:divBdr>
      <w:divsChild>
        <w:div w:id="1521121393">
          <w:marLeft w:val="0"/>
          <w:marRight w:val="0"/>
          <w:marTop w:val="0"/>
          <w:marBottom w:val="0"/>
          <w:divBdr>
            <w:top w:val="none" w:sz="0" w:space="0" w:color="auto"/>
            <w:left w:val="none" w:sz="0" w:space="0" w:color="auto"/>
            <w:bottom w:val="none" w:sz="0" w:space="0" w:color="auto"/>
            <w:right w:val="none" w:sz="0" w:space="0" w:color="auto"/>
          </w:divBdr>
        </w:div>
      </w:divsChild>
    </w:div>
    <w:div w:id="699235818">
      <w:bodyDiv w:val="1"/>
      <w:marLeft w:val="0"/>
      <w:marRight w:val="0"/>
      <w:marTop w:val="0"/>
      <w:marBottom w:val="0"/>
      <w:divBdr>
        <w:top w:val="none" w:sz="0" w:space="0" w:color="auto"/>
        <w:left w:val="none" w:sz="0" w:space="0" w:color="auto"/>
        <w:bottom w:val="none" w:sz="0" w:space="0" w:color="auto"/>
        <w:right w:val="none" w:sz="0" w:space="0" w:color="auto"/>
      </w:divBdr>
      <w:divsChild>
        <w:div w:id="20131848">
          <w:marLeft w:val="0"/>
          <w:marRight w:val="0"/>
          <w:marTop w:val="0"/>
          <w:marBottom w:val="0"/>
          <w:divBdr>
            <w:top w:val="none" w:sz="0" w:space="0" w:color="auto"/>
            <w:left w:val="none" w:sz="0" w:space="0" w:color="auto"/>
            <w:bottom w:val="none" w:sz="0" w:space="0" w:color="auto"/>
            <w:right w:val="none" w:sz="0" w:space="0" w:color="auto"/>
          </w:divBdr>
        </w:div>
      </w:divsChild>
    </w:div>
    <w:div w:id="1023676842">
      <w:bodyDiv w:val="1"/>
      <w:marLeft w:val="0"/>
      <w:marRight w:val="0"/>
      <w:marTop w:val="0"/>
      <w:marBottom w:val="0"/>
      <w:divBdr>
        <w:top w:val="none" w:sz="0" w:space="0" w:color="auto"/>
        <w:left w:val="none" w:sz="0" w:space="0" w:color="auto"/>
        <w:bottom w:val="none" w:sz="0" w:space="0" w:color="auto"/>
        <w:right w:val="none" w:sz="0" w:space="0" w:color="auto"/>
      </w:divBdr>
    </w:div>
    <w:div w:id="1027484002">
      <w:bodyDiv w:val="1"/>
      <w:marLeft w:val="0"/>
      <w:marRight w:val="0"/>
      <w:marTop w:val="0"/>
      <w:marBottom w:val="0"/>
      <w:divBdr>
        <w:top w:val="none" w:sz="0" w:space="0" w:color="auto"/>
        <w:left w:val="none" w:sz="0" w:space="0" w:color="auto"/>
        <w:bottom w:val="none" w:sz="0" w:space="0" w:color="auto"/>
        <w:right w:val="none" w:sz="0" w:space="0" w:color="auto"/>
      </w:divBdr>
      <w:divsChild>
        <w:div w:id="1834180383">
          <w:marLeft w:val="0"/>
          <w:marRight w:val="0"/>
          <w:marTop w:val="0"/>
          <w:marBottom w:val="0"/>
          <w:divBdr>
            <w:top w:val="none" w:sz="0" w:space="0" w:color="auto"/>
            <w:left w:val="none" w:sz="0" w:space="0" w:color="auto"/>
            <w:bottom w:val="none" w:sz="0" w:space="0" w:color="auto"/>
            <w:right w:val="none" w:sz="0" w:space="0" w:color="auto"/>
          </w:divBdr>
        </w:div>
      </w:divsChild>
    </w:div>
    <w:div w:id="1101801863">
      <w:bodyDiv w:val="1"/>
      <w:marLeft w:val="0"/>
      <w:marRight w:val="0"/>
      <w:marTop w:val="0"/>
      <w:marBottom w:val="0"/>
      <w:divBdr>
        <w:top w:val="none" w:sz="0" w:space="0" w:color="auto"/>
        <w:left w:val="none" w:sz="0" w:space="0" w:color="auto"/>
        <w:bottom w:val="none" w:sz="0" w:space="0" w:color="auto"/>
        <w:right w:val="none" w:sz="0" w:space="0" w:color="auto"/>
      </w:divBdr>
    </w:div>
    <w:div w:id="1143546631">
      <w:bodyDiv w:val="1"/>
      <w:marLeft w:val="0"/>
      <w:marRight w:val="0"/>
      <w:marTop w:val="0"/>
      <w:marBottom w:val="0"/>
      <w:divBdr>
        <w:top w:val="none" w:sz="0" w:space="0" w:color="auto"/>
        <w:left w:val="none" w:sz="0" w:space="0" w:color="auto"/>
        <w:bottom w:val="none" w:sz="0" w:space="0" w:color="auto"/>
        <w:right w:val="none" w:sz="0" w:space="0" w:color="auto"/>
      </w:divBdr>
      <w:divsChild>
        <w:div w:id="802967986">
          <w:marLeft w:val="0"/>
          <w:marRight w:val="0"/>
          <w:marTop w:val="0"/>
          <w:marBottom w:val="0"/>
          <w:divBdr>
            <w:top w:val="none" w:sz="0" w:space="0" w:color="auto"/>
            <w:left w:val="none" w:sz="0" w:space="0" w:color="auto"/>
            <w:bottom w:val="none" w:sz="0" w:space="0" w:color="auto"/>
            <w:right w:val="none" w:sz="0" w:space="0" w:color="auto"/>
          </w:divBdr>
        </w:div>
      </w:divsChild>
    </w:div>
    <w:div w:id="1164860997">
      <w:bodyDiv w:val="1"/>
      <w:marLeft w:val="0"/>
      <w:marRight w:val="0"/>
      <w:marTop w:val="0"/>
      <w:marBottom w:val="0"/>
      <w:divBdr>
        <w:top w:val="none" w:sz="0" w:space="0" w:color="auto"/>
        <w:left w:val="none" w:sz="0" w:space="0" w:color="auto"/>
        <w:bottom w:val="none" w:sz="0" w:space="0" w:color="auto"/>
        <w:right w:val="none" w:sz="0" w:space="0" w:color="auto"/>
      </w:divBdr>
    </w:div>
    <w:div w:id="1178420932">
      <w:bodyDiv w:val="1"/>
      <w:marLeft w:val="0"/>
      <w:marRight w:val="0"/>
      <w:marTop w:val="0"/>
      <w:marBottom w:val="0"/>
      <w:divBdr>
        <w:top w:val="none" w:sz="0" w:space="0" w:color="auto"/>
        <w:left w:val="none" w:sz="0" w:space="0" w:color="auto"/>
        <w:bottom w:val="none" w:sz="0" w:space="0" w:color="auto"/>
        <w:right w:val="none" w:sz="0" w:space="0" w:color="auto"/>
      </w:divBdr>
    </w:div>
    <w:div w:id="1243878158">
      <w:bodyDiv w:val="1"/>
      <w:marLeft w:val="0"/>
      <w:marRight w:val="0"/>
      <w:marTop w:val="0"/>
      <w:marBottom w:val="0"/>
      <w:divBdr>
        <w:top w:val="none" w:sz="0" w:space="0" w:color="auto"/>
        <w:left w:val="none" w:sz="0" w:space="0" w:color="auto"/>
        <w:bottom w:val="none" w:sz="0" w:space="0" w:color="auto"/>
        <w:right w:val="none" w:sz="0" w:space="0" w:color="auto"/>
      </w:divBdr>
    </w:div>
    <w:div w:id="1346008695">
      <w:bodyDiv w:val="1"/>
      <w:marLeft w:val="0"/>
      <w:marRight w:val="0"/>
      <w:marTop w:val="0"/>
      <w:marBottom w:val="0"/>
      <w:divBdr>
        <w:top w:val="none" w:sz="0" w:space="0" w:color="auto"/>
        <w:left w:val="none" w:sz="0" w:space="0" w:color="auto"/>
        <w:bottom w:val="none" w:sz="0" w:space="0" w:color="auto"/>
        <w:right w:val="none" w:sz="0" w:space="0" w:color="auto"/>
      </w:divBdr>
    </w:div>
    <w:div w:id="1352606837">
      <w:bodyDiv w:val="1"/>
      <w:marLeft w:val="0"/>
      <w:marRight w:val="0"/>
      <w:marTop w:val="0"/>
      <w:marBottom w:val="0"/>
      <w:divBdr>
        <w:top w:val="none" w:sz="0" w:space="0" w:color="auto"/>
        <w:left w:val="none" w:sz="0" w:space="0" w:color="auto"/>
        <w:bottom w:val="none" w:sz="0" w:space="0" w:color="auto"/>
        <w:right w:val="none" w:sz="0" w:space="0" w:color="auto"/>
      </w:divBdr>
      <w:divsChild>
        <w:div w:id="1083337761">
          <w:marLeft w:val="0"/>
          <w:marRight w:val="0"/>
          <w:marTop w:val="0"/>
          <w:marBottom w:val="0"/>
          <w:divBdr>
            <w:top w:val="none" w:sz="0" w:space="0" w:color="auto"/>
            <w:left w:val="none" w:sz="0" w:space="0" w:color="auto"/>
            <w:bottom w:val="none" w:sz="0" w:space="0" w:color="auto"/>
            <w:right w:val="none" w:sz="0" w:space="0" w:color="auto"/>
          </w:divBdr>
        </w:div>
      </w:divsChild>
    </w:div>
    <w:div w:id="1429080711">
      <w:bodyDiv w:val="1"/>
      <w:marLeft w:val="0"/>
      <w:marRight w:val="0"/>
      <w:marTop w:val="0"/>
      <w:marBottom w:val="0"/>
      <w:divBdr>
        <w:top w:val="none" w:sz="0" w:space="0" w:color="auto"/>
        <w:left w:val="none" w:sz="0" w:space="0" w:color="auto"/>
        <w:bottom w:val="none" w:sz="0" w:space="0" w:color="auto"/>
        <w:right w:val="none" w:sz="0" w:space="0" w:color="auto"/>
      </w:divBdr>
      <w:divsChild>
        <w:div w:id="1578592576">
          <w:marLeft w:val="0"/>
          <w:marRight w:val="0"/>
          <w:marTop w:val="0"/>
          <w:marBottom w:val="0"/>
          <w:divBdr>
            <w:top w:val="none" w:sz="0" w:space="0" w:color="auto"/>
            <w:left w:val="none" w:sz="0" w:space="0" w:color="auto"/>
            <w:bottom w:val="none" w:sz="0" w:space="0" w:color="auto"/>
            <w:right w:val="none" w:sz="0" w:space="0" w:color="auto"/>
          </w:divBdr>
        </w:div>
      </w:divsChild>
    </w:div>
    <w:div w:id="1429538825">
      <w:bodyDiv w:val="1"/>
      <w:marLeft w:val="0"/>
      <w:marRight w:val="0"/>
      <w:marTop w:val="0"/>
      <w:marBottom w:val="0"/>
      <w:divBdr>
        <w:top w:val="none" w:sz="0" w:space="0" w:color="auto"/>
        <w:left w:val="none" w:sz="0" w:space="0" w:color="auto"/>
        <w:bottom w:val="none" w:sz="0" w:space="0" w:color="auto"/>
        <w:right w:val="none" w:sz="0" w:space="0" w:color="auto"/>
      </w:divBdr>
      <w:divsChild>
        <w:div w:id="983895837">
          <w:marLeft w:val="0"/>
          <w:marRight w:val="0"/>
          <w:marTop w:val="0"/>
          <w:marBottom w:val="0"/>
          <w:divBdr>
            <w:top w:val="none" w:sz="0" w:space="0" w:color="auto"/>
            <w:left w:val="none" w:sz="0" w:space="0" w:color="auto"/>
            <w:bottom w:val="none" w:sz="0" w:space="0" w:color="auto"/>
            <w:right w:val="none" w:sz="0" w:space="0" w:color="auto"/>
          </w:divBdr>
        </w:div>
      </w:divsChild>
    </w:div>
    <w:div w:id="1434940948">
      <w:bodyDiv w:val="1"/>
      <w:marLeft w:val="0"/>
      <w:marRight w:val="0"/>
      <w:marTop w:val="0"/>
      <w:marBottom w:val="0"/>
      <w:divBdr>
        <w:top w:val="none" w:sz="0" w:space="0" w:color="auto"/>
        <w:left w:val="none" w:sz="0" w:space="0" w:color="auto"/>
        <w:bottom w:val="none" w:sz="0" w:space="0" w:color="auto"/>
        <w:right w:val="none" w:sz="0" w:space="0" w:color="auto"/>
      </w:divBdr>
      <w:divsChild>
        <w:div w:id="1881623443">
          <w:marLeft w:val="0"/>
          <w:marRight w:val="0"/>
          <w:marTop w:val="0"/>
          <w:marBottom w:val="0"/>
          <w:divBdr>
            <w:top w:val="none" w:sz="0" w:space="0" w:color="auto"/>
            <w:left w:val="none" w:sz="0" w:space="0" w:color="auto"/>
            <w:bottom w:val="none" w:sz="0" w:space="0" w:color="auto"/>
            <w:right w:val="none" w:sz="0" w:space="0" w:color="auto"/>
          </w:divBdr>
        </w:div>
      </w:divsChild>
    </w:div>
    <w:div w:id="1479150538">
      <w:bodyDiv w:val="1"/>
      <w:marLeft w:val="0"/>
      <w:marRight w:val="0"/>
      <w:marTop w:val="0"/>
      <w:marBottom w:val="0"/>
      <w:divBdr>
        <w:top w:val="none" w:sz="0" w:space="0" w:color="auto"/>
        <w:left w:val="none" w:sz="0" w:space="0" w:color="auto"/>
        <w:bottom w:val="none" w:sz="0" w:space="0" w:color="auto"/>
        <w:right w:val="none" w:sz="0" w:space="0" w:color="auto"/>
      </w:divBdr>
    </w:div>
    <w:div w:id="1499343981">
      <w:bodyDiv w:val="1"/>
      <w:marLeft w:val="0"/>
      <w:marRight w:val="0"/>
      <w:marTop w:val="0"/>
      <w:marBottom w:val="0"/>
      <w:divBdr>
        <w:top w:val="none" w:sz="0" w:space="0" w:color="auto"/>
        <w:left w:val="none" w:sz="0" w:space="0" w:color="auto"/>
        <w:bottom w:val="none" w:sz="0" w:space="0" w:color="auto"/>
        <w:right w:val="none" w:sz="0" w:space="0" w:color="auto"/>
      </w:divBdr>
    </w:div>
    <w:div w:id="1530145614">
      <w:bodyDiv w:val="1"/>
      <w:marLeft w:val="0"/>
      <w:marRight w:val="0"/>
      <w:marTop w:val="0"/>
      <w:marBottom w:val="0"/>
      <w:divBdr>
        <w:top w:val="none" w:sz="0" w:space="0" w:color="auto"/>
        <w:left w:val="none" w:sz="0" w:space="0" w:color="auto"/>
        <w:bottom w:val="none" w:sz="0" w:space="0" w:color="auto"/>
        <w:right w:val="none" w:sz="0" w:space="0" w:color="auto"/>
      </w:divBdr>
    </w:div>
    <w:div w:id="1549106981">
      <w:bodyDiv w:val="1"/>
      <w:marLeft w:val="0"/>
      <w:marRight w:val="0"/>
      <w:marTop w:val="0"/>
      <w:marBottom w:val="0"/>
      <w:divBdr>
        <w:top w:val="none" w:sz="0" w:space="0" w:color="auto"/>
        <w:left w:val="none" w:sz="0" w:space="0" w:color="auto"/>
        <w:bottom w:val="none" w:sz="0" w:space="0" w:color="auto"/>
        <w:right w:val="none" w:sz="0" w:space="0" w:color="auto"/>
      </w:divBdr>
    </w:div>
    <w:div w:id="1684165585">
      <w:bodyDiv w:val="1"/>
      <w:marLeft w:val="0"/>
      <w:marRight w:val="0"/>
      <w:marTop w:val="0"/>
      <w:marBottom w:val="0"/>
      <w:divBdr>
        <w:top w:val="none" w:sz="0" w:space="0" w:color="auto"/>
        <w:left w:val="none" w:sz="0" w:space="0" w:color="auto"/>
        <w:bottom w:val="none" w:sz="0" w:space="0" w:color="auto"/>
        <w:right w:val="none" w:sz="0" w:space="0" w:color="auto"/>
      </w:divBdr>
    </w:div>
    <w:div w:id="1715353385">
      <w:bodyDiv w:val="1"/>
      <w:marLeft w:val="0"/>
      <w:marRight w:val="0"/>
      <w:marTop w:val="0"/>
      <w:marBottom w:val="0"/>
      <w:divBdr>
        <w:top w:val="none" w:sz="0" w:space="0" w:color="auto"/>
        <w:left w:val="none" w:sz="0" w:space="0" w:color="auto"/>
        <w:bottom w:val="none" w:sz="0" w:space="0" w:color="auto"/>
        <w:right w:val="none" w:sz="0" w:space="0" w:color="auto"/>
      </w:divBdr>
    </w:div>
    <w:div w:id="1776557868">
      <w:bodyDiv w:val="1"/>
      <w:marLeft w:val="0"/>
      <w:marRight w:val="0"/>
      <w:marTop w:val="0"/>
      <w:marBottom w:val="0"/>
      <w:divBdr>
        <w:top w:val="none" w:sz="0" w:space="0" w:color="auto"/>
        <w:left w:val="none" w:sz="0" w:space="0" w:color="auto"/>
        <w:bottom w:val="none" w:sz="0" w:space="0" w:color="auto"/>
        <w:right w:val="none" w:sz="0" w:space="0" w:color="auto"/>
      </w:divBdr>
    </w:div>
    <w:div w:id="202797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1183</Words>
  <Characters>6748</Characters>
  <Application>Microsoft Office Word</Application>
  <DocSecurity>0</DocSecurity>
  <Lines>56</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Suslavičienė</dc:creator>
  <cp:keywords/>
  <dc:description/>
  <cp:lastModifiedBy>Danguole Frankoniene</cp:lastModifiedBy>
  <cp:revision>3</cp:revision>
  <dcterms:created xsi:type="dcterms:W3CDTF">2025-04-10T16:14:00Z</dcterms:created>
  <dcterms:modified xsi:type="dcterms:W3CDTF">2025-04-11T11:43:00Z</dcterms:modified>
</cp:coreProperties>
</file>